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F6" w:rsidRDefault="002827F6" w:rsidP="002827F6">
      <w:pPr>
        <w:ind w:firstLine="540"/>
        <w:jc w:val="both"/>
      </w:pPr>
    </w:p>
    <w:p w:rsidR="002827F6" w:rsidRDefault="00E33059" w:rsidP="002827F6">
      <w:pPr>
        <w:ind w:firstLine="540"/>
        <w:jc w:val="both"/>
      </w:pPr>
      <w:r>
        <w:rPr>
          <w:noProof/>
        </w:rPr>
        <w:drawing>
          <wp:inline distT="0" distB="0" distL="0" distR="0" wp14:anchorId="60B80D61" wp14:editId="0D005836">
            <wp:extent cx="5971662" cy="83863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662" cy="838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7F6" w:rsidRDefault="002827F6" w:rsidP="002827F6">
      <w:pPr>
        <w:ind w:firstLine="540"/>
        <w:jc w:val="both"/>
      </w:pPr>
    </w:p>
    <w:p w:rsidR="00E33059" w:rsidRDefault="00E33059" w:rsidP="002827F6">
      <w:pPr>
        <w:pStyle w:val="ac"/>
        <w:tabs>
          <w:tab w:val="left" w:pos="567"/>
        </w:tabs>
        <w:jc w:val="center"/>
        <w:rPr>
          <w:rFonts w:cs="Times New Roman"/>
          <w:b/>
          <w:sz w:val="40"/>
          <w:szCs w:val="24"/>
        </w:rPr>
      </w:pPr>
    </w:p>
    <w:p w:rsidR="00E33059" w:rsidRDefault="00E33059" w:rsidP="002827F6">
      <w:pPr>
        <w:pStyle w:val="ac"/>
        <w:tabs>
          <w:tab w:val="left" w:pos="567"/>
        </w:tabs>
        <w:jc w:val="center"/>
        <w:rPr>
          <w:rFonts w:cs="Times New Roman"/>
          <w:b/>
          <w:sz w:val="40"/>
          <w:szCs w:val="24"/>
        </w:rPr>
      </w:pPr>
    </w:p>
    <w:p w:rsidR="002827F6" w:rsidRDefault="002827F6" w:rsidP="002827F6">
      <w:pPr>
        <w:pStyle w:val="ac"/>
        <w:tabs>
          <w:tab w:val="left" w:pos="567"/>
        </w:tabs>
        <w:jc w:val="center"/>
        <w:rPr>
          <w:rFonts w:cs="Times New Roman"/>
          <w:b/>
          <w:sz w:val="40"/>
          <w:szCs w:val="24"/>
        </w:rPr>
      </w:pPr>
      <w:bookmarkStart w:id="0" w:name="_GoBack"/>
      <w:bookmarkEnd w:id="0"/>
      <w:r>
        <w:rPr>
          <w:rFonts w:ascii="Caslon Becker No540 Swash [Rus" w:hAnsi="Caslon Becker No540 Swash [Rus" w:cs="Times New Roman"/>
          <w:b/>
          <w:sz w:val="40"/>
          <w:szCs w:val="24"/>
        </w:rPr>
        <w:lastRenderedPageBreak/>
        <w:t>Анализ работы библиотеки за 2021/2022 учебный год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Библиотечное обслуживание в школе осуществляется в соответствии с Законом РФ «Об образовании», Уставом ОУ, Положением о школьной библиотеке. Важное место в образовательном и воспитательном процессах школы занимает библиотека. Главная цель работы библиотеки - научить детей рациональным приёмам работы с книгой, поиску и анализу материала, привить учения и навыки информационного обеспечения учебной деятельности. Научиться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быстро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реагировать на изменения, критически мыслить, искать и перерабатывать необходимую информацию.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 школы занимает отдельное помещение общей площадью  60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читальный зал совмещён с абонементом. Для сохранности учебного фонда имеется книгохранилище. Основной фонд библиотеки составляет.   В  библиотеке читального зала организованы места для проведения мероприятий - 20 посадочных мест.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>
        <w:rPr>
          <w:rFonts w:ascii="Times New Roman" w:hAnsi="Times New Roman" w:cs="Times New Roman"/>
          <w:sz w:val="24"/>
          <w:szCs w:val="24"/>
        </w:rPr>
        <w:tab/>
        <w:t xml:space="preserve">  Работа библиотеки велась в соответствии с ее целью: формирование всесторонне развитой личности каждого учащегося нашей школы.  В течение учебного года своевременно проводилась работа по комплектованию библиотечного фонда, его обработке. За 2020 год было приобретено  учебников 105 экз. - на сумму 46201,08 рублей.   Осуществлялся постоянный контроль по состоянию учебников. В целях профилактики сохранности учебников, библиотекарем проводились беседы с читателями-детьми на абонементе, а классными руководителями на педсоветах. Систематически проводились рейды по сохранности учебников. В конце учебного года по графику прошла сдача и выдача учебников по классам. 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библиотеке выполнялся своевременный учет изданий по суммарной инвентарной книге. Ведется учет учебной литературы в специальном журнале. Выполнялось информирование о новом поступлении в библиотеку. Систематически  ведется пополнение Федерального списка экстремистской литературы, (1 раз в  месяц) ведется проверка библиотечного фонда со списком экстремистской литературы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целом посещаемость библиотеки стабильна. Это говорит о том, что школьная библиотека грамотно удовлетворяет запросы обучающихся и педагогов.  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года школьной библиотекой была проведена определенная работа по воспитанию и обучению пользователей библиотеки. На базе читального зала проводились тематические часы, литературные гостиные, беседы, викторины для мотивации чтения среди школьников.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библиотеки:</w:t>
      </w:r>
    </w:p>
    <w:p w:rsidR="002827F6" w:rsidRDefault="002827F6" w:rsidP="002827F6">
      <w:pPr>
        <w:tabs>
          <w:tab w:val="left" w:pos="567"/>
        </w:tabs>
        <w:spacing w:before="40" w:after="40"/>
        <w:jc w:val="both"/>
        <w:rPr>
          <w:b/>
          <w:bCs/>
        </w:rPr>
      </w:pPr>
      <w:r>
        <w:t xml:space="preserve">   </w:t>
      </w:r>
      <w:r>
        <w:tab/>
        <w:t xml:space="preserve"> Создание единого информационно-образовательного пространства ОУ,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 в контексте информационного, культурного разнообразия.</w:t>
      </w:r>
    </w:p>
    <w:p w:rsidR="002827F6" w:rsidRDefault="002827F6" w:rsidP="002827F6">
      <w:pPr>
        <w:tabs>
          <w:tab w:val="left" w:pos="567"/>
        </w:tabs>
        <w:spacing w:before="40" w:after="40"/>
        <w:jc w:val="both"/>
        <w:rPr>
          <w:b/>
          <w:bCs/>
        </w:rPr>
      </w:pPr>
      <w:r>
        <w:rPr>
          <w:b/>
          <w:bCs/>
        </w:rPr>
        <w:t>Показатели библиотечной статистики за 2021-2022 учебный год</w:t>
      </w:r>
    </w:p>
    <w:p w:rsidR="002827F6" w:rsidRDefault="002827F6" w:rsidP="002827F6">
      <w:pPr>
        <w:pStyle w:val="ad"/>
        <w:numPr>
          <w:ilvl w:val="0"/>
          <w:numId w:val="2"/>
        </w:numPr>
        <w:tabs>
          <w:tab w:val="left" w:pos="567"/>
        </w:tabs>
        <w:spacing w:after="200" w:line="276" w:lineRule="auto"/>
        <w:ind w:left="0"/>
        <w:contextualSpacing/>
        <w:jc w:val="both"/>
      </w:pPr>
      <w:r>
        <w:rPr>
          <w:b/>
          <w:u w:val="single"/>
        </w:rPr>
        <w:t>Количество читателей</w:t>
      </w:r>
      <w:r>
        <w:rPr>
          <w:b/>
        </w:rPr>
        <w:t>:</w:t>
      </w:r>
      <w:r>
        <w:t xml:space="preserve"> всего - 62 в т. ч. учащиеся - 47</w:t>
      </w:r>
    </w:p>
    <w:p w:rsidR="002827F6" w:rsidRDefault="002827F6" w:rsidP="002827F6">
      <w:pPr>
        <w:tabs>
          <w:tab w:val="left" w:pos="567"/>
        </w:tabs>
        <w:jc w:val="both"/>
      </w:pPr>
      <w:r>
        <w:tab/>
      </w:r>
      <w:r>
        <w:tab/>
      </w:r>
      <w:r>
        <w:tab/>
      </w:r>
      <w:r>
        <w:tab/>
        <w:t xml:space="preserve">             учителя и родители-15</w:t>
      </w:r>
    </w:p>
    <w:p w:rsidR="002827F6" w:rsidRDefault="002827F6" w:rsidP="002827F6">
      <w:pPr>
        <w:tabs>
          <w:tab w:val="left" w:pos="567"/>
        </w:tabs>
        <w:jc w:val="both"/>
      </w:pPr>
      <w:r>
        <w:rPr>
          <w:b/>
        </w:rPr>
        <w:t xml:space="preserve">      2.</w:t>
      </w:r>
      <w:r>
        <w:t xml:space="preserve">  </w:t>
      </w:r>
      <w:r>
        <w:rPr>
          <w:b/>
          <w:u w:val="single"/>
        </w:rPr>
        <w:t>Книжный фонд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всего - 7585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1306 экз. -  учебная литература, 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5279 экз. -  художественная и научно-познавательная литература,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520 экз. методическая литература.</w:t>
      </w:r>
    </w:p>
    <w:p w:rsidR="002827F6" w:rsidRDefault="002827F6" w:rsidP="002827F6">
      <w:pPr>
        <w:tabs>
          <w:tab w:val="left" w:pos="567"/>
        </w:tabs>
        <w:jc w:val="both"/>
      </w:pPr>
    </w:p>
    <w:p w:rsidR="002827F6" w:rsidRDefault="002827F6" w:rsidP="002827F6">
      <w:pPr>
        <w:tabs>
          <w:tab w:val="left" w:pos="567"/>
        </w:tabs>
        <w:jc w:val="both"/>
      </w:pPr>
      <w:r>
        <w:rPr>
          <w:b/>
        </w:rPr>
        <w:t xml:space="preserve">      3. </w:t>
      </w:r>
      <w:r>
        <w:rPr>
          <w:b/>
          <w:u w:val="single"/>
        </w:rPr>
        <w:t>Книговыдача:</w:t>
      </w:r>
      <w:r>
        <w:rPr>
          <w:u w:val="single"/>
        </w:rPr>
        <w:t xml:space="preserve">   </w:t>
      </w:r>
      <w:r>
        <w:t xml:space="preserve">            -2421</w:t>
      </w:r>
    </w:p>
    <w:p w:rsidR="002827F6" w:rsidRDefault="002827F6" w:rsidP="002827F6">
      <w:pPr>
        <w:tabs>
          <w:tab w:val="left" w:pos="567"/>
        </w:tabs>
        <w:jc w:val="both"/>
      </w:pPr>
      <w:r>
        <w:t xml:space="preserve">      </w:t>
      </w:r>
      <w:r>
        <w:rPr>
          <w:b/>
        </w:rPr>
        <w:t>4</w:t>
      </w:r>
      <w:r>
        <w:rPr>
          <w:b/>
          <w:u w:val="single"/>
        </w:rPr>
        <w:t>. Число посещений</w:t>
      </w:r>
      <w:r>
        <w:rPr>
          <w:b/>
        </w:rPr>
        <w:t xml:space="preserve">:       - </w:t>
      </w:r>
      <w:r>
        <w:t>1987</w:t>
      </w:r>
    </w:p>
    <w:p w:rsidR="002827F6" w:rsidRDefault="002827F6" w:rsidP="002827F6">
      <w:pPr>
        <w:shd w:val="clear" w:color="auto" w:fill="FCFEFC"/>
        <w:tabs>
          <w:tab w:val="left" w:pos="567"/>
        </w:tabs>
        <w:jc w:val="both"/>
      </w:pPr>
      <w:r>
        <w:t> </w:t>
      </w:r>
    </w:p>
    <w:p w:rsidR="002827F6" w:rsidRDefault="002827F6" w:rsidP="002827F6">
      <w:pPr>
        <w:shd w:val="clear" w:color="auto" w:fill="FCFEFC"/>
        <w:tabs>
          <w:tab w:val="left" w:pos="567"/>
        </w:tabs>
      </w:pPr>
      <w:r>
        <w:rPr>
          <w:b/>
          <w:bCs/>
        </w:rPr>
        <w:t>Материально-техническая база</w:t>
      </w:r>
    </w:p>
    <w:p w:rsidR="002827F6" w:rsidRDefault="002827F6" w:rsidP="002827F6">
      <w:pPr>
        <w:shd w:val="clear" w:color="auto" w:fill="FCFEFC"/>
        <w:tabs>
          <w:tab w:val="left" w:pos="567"/>
        </w:tabs>
      </w:pPr>
      <w:r>
        <w:t> </w:t>
      </w:r>
    </w:p>
    <w:tbl>
      <w:tblPr>
        <w:tblW w:w="9327" w:type="dxa"/>
        <w:tblInd w:w="-5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672"/>
        <w:gridCol w:w="2115"/>
      </w:tblGrid>
      <w:tr w:rsidR="002827F6" w:rsidTr="002827F6">
        <w:trPr>
          <w:trHeight w:val="47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</w:tr>
      <w:tr w:rsidR="002827F6" w:rsidTr="002827F6">
        <w:trPr>
          <w:trHeight w:val="6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Стеллажи в библиотеке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хранилище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Библиотечная кафедра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Шкаф книжный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Столы       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Стулья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 Принтер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ПК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Мультимедийная доска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Ноутбук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Выход в интернет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827F6" w:rsidTr="002827F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F6" w:rsidRDefault="002827F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2827F6" w:rsidRDefault="002827F6" w:rsidP="002827F6">
      <w:pPr>
        <w:shd w:val="clear" w:color="auto" w:fill="FCFEFC"/>
        <w:tabs>
          <w:tab w:val="left" w:pos="567"/>
        </w:tabs>
      </w:pPr>
    </w:p>
    <w:p w:rsidR="002827F6" w:rsidRDefault="002827F6" w:rsidP="002827F6">
      <w:pPr>
        <w:shd w:val="clear" w:color="auto" w:fill="FCFEFC"/>
        <w:tabs>
          <w:tab w:val="left" w:pos="567"/>
        </w:tabs>
      </w:pPr>
      <w:r>
        <w:t xml:space="preserve">      Библиотека имеет паспорт и следующие локально-нормативные документы:</w:t>
      </w:r>
    </w:p>
    <w:p w:rsidR="002827F6" w:rsidRDefault="002827F6" w:rsidP="002827F6">
      <w:pPr>
        <w:shd w:val="clear" w:color="auto" w:fill="FFFFFF"/>
        <w:tabs>
          <w:tab w:val="left" w:pos="567"/>
        </w:tabs>
        <w:ind w:hanging="360"/>
      </w:pPr>
      <w:r>
        <w:rPr>
          <w:spacing w:val="-5"/>
        </w:rPr>
        <w:t xml:space="preserve">        </w:t>
      </w:r>
      <w:r>
        <w:rPr>
          <w:spacing w:val="-5"/>
        </w:rPr>
        <w:sym w:font="Times New Roman" w:char="F0FC"/>
      </w:r>
      <w:r>
        <w:rPr>
          <w:spacing w:val="1"/>
        </w:rPr>
        <w:t>положение о школьной библиотеке;</w:t>
      </w:r>
    </w:p>
    <w:p w:rsidR="002827F6" w:rsidRDefault="002827F6" w:rsidP="002827F6">
      <w:pPr>
        <w:shd w:val="clear" w:color="auto" w:fill="FFFFFF"/>
        <w:tabs>
          <w:tab w:val="left" w:pos="567"/>
        </w:tabs>
        <w:ind w:hanging="360"/>
      </w:pPr>
      <w:r>
        <w:rPr>
          <w:spacing w:val="-5"/>
        </w:rPr>
        <w:t xml:space="preserve">        </w:t>
      </w:r>
      <w:r>
        <w:rPr>
          <w:spacing w:val="-5"/>
        </w:rPr>
        <w:sym w:font="Times New Roman" w:char="F0FC"/>
      </w:r>
      <w:r>
        <w:rPr>
          <w:spacing w:val="1"/>
        </w:rPr>
        <w:t>положение о библиотечном фонде школьной библиотеки;</w:t>
      </w:r>
    </w:p>
    <w:p w:rsidR="002827F6" w:rsidRDefault="002827F6" w:rsidP="002827F6">
      <w:pPr>
        <w:shd w:val="clear" w:color="auto" w:fill="FFFFFF"/>
        <w:tabs>
          <w:tab w:val="left" w:pos="567"/>
        </w:tabs>
        <w:ind w:hanging="360"/>
      </w:pPr>
      <w:r>
        <w:rPr>
          <w:spacing w:val="-5"/>
        </w:rPr>
        <w:t xml:space="preserve">        </w:t>
      </w:r>
      <w:r>
        <w:rPr>
          <w:spacing w:val="-5"/>
        </w:rPr>
        <w:sym w:font="Times New Roman" w:char="F0FC"/>
      </w:r>
      <w:r>
        <w:rPr>
          <w:spacing w:val="1"/>
        </w:rPr>
        <w:t>положение о порядке предоставления и обеспечения учебниками;</w:t>
      </w:r>
    </w:p>
    <w:p w:rsidR="002827F6" w:rsidRDefault="002827F6" w:rsidP="002827F6">
      <w:pPr>
        <w:shd w:val="clear" w:color="auto" w:fill="FFFFFF"/>
        <w:tabs>
          <w:tab w:val="left" w:pos="567"/>
        </w:tabs>
      </w:pPr>
      <w:r>
        <w:rPr>
          <w:spacing w:val="-4"/>
        </w:rPr>
        <w:t xml:space="preserve"> </w:t>
      </w:r>
      <w:r>
        <w:rPr>
          <w:spacing w:val="-4"/>
        </w:rPr>
        <w:sym w:font="Times New Roman" w:char="F0FC"/>
      </w:r>
      <w:r>
        <w:rPr>
          <w:spacing w:val="1"/>
        </w:rPr>
        <w:t>правила пользования библиотекой;</w:t>
      </w:r>
    </w:p>
    <w:p w:rsidR="002827F6" w:rsidRDefault="002827F6" w:rsidP="002827F6">
      <w:pPr>
        <w:shd w:val="clear" w:color="auto" w:fill="FFFFFF"/>
        <w:tabs>
          <w:tab w:val="left" w:pos="567"/>
        </w:tabs>
        <w:ind w:hanging="360"/>
      </w:pPr>
      <w:r>
        <w:rPr>
          <w:spacing w:val="-4"/>
        </w:rPr>
        <w:t xml:space="preserve">        </w:t>
      </w:r>
      <w:r>
        <w:rPr>
          <w:spacing w:val="-4"/>
        </w:rPr>
        <w:sym w:font="Times New Roman" w:char="F0FC"/>
      </w:r>
      <w:r>
        <w:t>должностная инструкция библиотекаря</w:t>
      </w:r>
    </w:p>
    <w:p w:rsidR="002827F6" w:rsidRDefault="002827F6" w:rsidP="002827F6">
      <w:pPr>
        <w:tabs>
          <w:tab w:val="left" w:pos="567"/>
        </w:tabs>
        <w:jc w:val="both"/>
      </w:pP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ab/>
        <w:t xml:space="preserve">  Фонд учебников расположен в закрытом доступе, отдельно от абонемента, выдается только по требованию и необходимости. Учебный фонд комплектуется согласно школьным программам на основании Федерального перечня учебников, рекомендованных (допущенных) к использованию в ОУ на 2020-2021учебный год и рекомендаций министерства образования Республики Крым.  Составлен заказ учебников и подсчитан процент обеспеченности ими учащихся школы. Прием и техническая обработка поступивших изданий проводится согласно действующим документам, все издания заносятся в учетные документы библиотеки. Созданы база данных «Учебники».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каждой четверти проводились рейды по проверке учебников 1-9 классов. Перед проведением рейдов, а также по итогам рейда учащиеся под руководством классных руководителей и производили ремонт книг.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Учащиеся в основном были обеспечены учебниками из фонда школьной библиотеки. Дети также пользовались художественной литературой, энциклопедиями и словарями. В конце учебного года  по графику проходит сдача учебни</w:t>
      </w:r>
      <w:r>
        <w:rPr>
          <w:rFonts w:ascii="Times New Roman" w:hAnsi="Times New Roman" w:cs="Times New Roman"/>
          <w:sz w:val="24"/>
          <w:szCs w:val="24"/>
        </w:rPr>
        <w:softHyphen/>
        <w:t>ков по классам.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художественной литературы находится в открытом доступе читателей. Книги в библиотеке расставлены соответственно технологии работы школьной библиотеки: по библиотечной классификации, по возрасту учащихся. Отдельно расположена методическая литература, подписные издания, справочно-библиографические издания.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читательских интересов осуществляется в процессе индивидуальных бесед с читателями, при проведении различных мероприятий. Учащимся даются рекомендации прочитать ту или иную книгу, соответствующую возрасту и интересам читателя. Для привлечения в библиотеку учащихся начальных классов оборудован специальный уголок с детскими книгами. В библиотеке ребята могут почитать журналы, которые на вынос не выдаются. Проводятся конкурсы рисунков и детского творчества, где ребята в своих рисунках иллюстрируют фрагменты из своих любимых литературных произведений.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Активные читатели библиотеки – это начальные классы.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Они  пользовались услугами библиотеки в качестве просмотра иллюстрированных детских журналов,  с ними часто проводились громкие чтения сказок. С основами библиотечно-библиографическими знаниями юные читатели знакомятся систематически, в процессе повседневной работы библиотеки.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старшеклассниками проводились занятия по профориентации и сохранению здорового образа жизни.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Большое внимание уделялось мероприятиям, посвящённым Победе над фашизмом. В день освобождения Крыма от немецких оккупантов с детьми был проведен устный журнал «Бессмертный полк Крыма», «Дети герои Крыма»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2021/2022 учебном году в библиотеке проводились мероприятия, направленные на развитие и поддержку детского чтения. Библиотечные мероприятия включают в себя беседы о книгах, обзоры по теме мероприятия. С помощью компьютера показывались мультфильмы по произведениям детских писателей, затем эти произведения читались и обсуждались с вопросом: что интереснее - книга или мультфильм. После проведения таких мероприятий в библиотеке увеличивалось посещение и книговыдача литературы. Чтение вслух, викторины, обзоры литературы продолжают оставаться популярными и сейчас.  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Экологическое воспитание школьников так же является одним из направлений работы школьной библиотеки. Работая с книгами о природе и ее защите, всегда видела в них богатый воспитательный и познавательный потенциал.</w:t>
      </w:r>
    </w:p>
    <w:p w:rsidR="002827F6" w:rsidRDefault="002827F6" w:rsidP="002827F6">
      <w:pPr>
        <w:shd w:val="clear" w:color="auto" w:fill="FFFFFF"/>
        <w:tabs>
          <w:tab w:val="left" w:pos="567"/>
        </w:tabs>
        <w:spacing w:before="225" w:after="225" w:line="300" w:lineRule="atLeast"/>
        <w:rPr>
          <w:b/>
          <w:bCs/>
          <w:i/>
          <w:iCs/>
        </w:rPr>
      </w:pPr>
      <w:r>
        <w:rPr>
          <w:b/>
          <w:bCs/>
          <w:i/>
          <w:iCs/>
        </w:rPr>
        <w:t>Были проведены уроки по основам информационной культуры:</w:t>
      </w:r>
    </w:p>
    <w:tbl>
      <w:tblPr>
        <w:tblW w:w="978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51"/>
        <w:gridCol w:w="4536"/>
        <w:gridCol w:w="1418"/>
        <w:gridCol w:w="850"/>
      </w:tblGrid>
      <w:tr w:rsidR="002827F6" w:rsidTr="00282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2827F6" w:rsidTr="00282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посещение библиотеки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пользования библиотекой.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7F6" w:rsidTr="00282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 русского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словарями, методами работы, применение.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7F6" w:rsidTr="00282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из чудес - книга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появления книги, правила пользования книгой.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2кл.</w:t>
            </w:r>
          </w:p>
        </w:tc>
      </w:tr>
      <w:tr w:rsidR="002827F6" w:rsidTr="00282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рассказывает о себе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книги, работа с книгой.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7F6" w:rsidTr="00282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Спутники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справочной литературой, правила пользования.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7F6" w:rsidTr="00282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книжным маршрутам библиотеки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библиотек, визуальные экскурсии.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7F6" w:rsidTr="00282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информационного поиска.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справочно-библиографическим аппаратом библиотеки.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7F6" w:rsidTr="00282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самостоятельной работы с книгой.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вторичными документами (аннотация, отзыв, конспект, тезис, реферат). Составление, оформление.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7F6" w:rsidRDefault="002827F6">
            <w:pPr>
              <w:pStyle w:val="ac"/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За 2021/2022год было организовано и оформлено много выставок, формы выставок были разнообразны (выставка-игра, выставка-размышление, выставка-поздравление, тематическая выставка, выставка-панорама, выставка-коллаж, выставка-акция, выставка-призыв, выставка к юбилейным датам, выставка-новинка, выставка-настроение, выставка-викторина)</w:t>
      </w:r>
      <w:proofErr w:type="gramEnd"/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действующие выставки: выставка «Крым – полуостров чудес»; книжная выставка о природе «Знай, люби, береги!», где представлены книги о птицах и животных, «Азбука здоровья», «Этих дней не смолкнет слава…»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проводились викторины, конкурсы, беседы, литературные игры.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постоянно оформляет подписные издания. Для педагогов и учащихся школы есть возможность узнать Крымские и районные новости из местных газет. В библиотеке имеются периодические издания по управлению школой и периодика с методическими разработками для классных руководителей. Своевременно оформляется подписка на периодические издания.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В помощь учебному процессу библиотека принимала участие в проведении предметных недель. Собраны интересные факты о вежливости, проведены викторины, конкурс загадок и пословиц.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Работа по самообразованию. 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профессиональных изданий через электронную базу интернета;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МО библиотекарей школьных библиотек, семинаров, курсов.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Использую в своей работе информацию из профессиональных изданий («Школьная библиотека», «Библиотека», газета «Библиотека в школе», приказы, письма, инструкции о библиотечном фонде, Интернет - сайты о библиотеках и библиотечной деятельности школьных библиотек»), а так же опыт лучших школьных библиотекарей.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стихов; оформлялись книжные выставки. Библиотека пропагандировала чтение. Старалась добиться систематического чтения, прививала интерес к периодической печати. Работа библиотеки проводилась в соответствии с годовым планом библиотеки и планом работы школы на 2020/2021 учебный год. Анализируя работу библиотеки, можно сказать, что в целом работа библиотеки признана читателями успешной.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Библиотечно-информационная работа проводилась в соответствии с планом работы библиотеки. Основной акцент делался на индивидуальные беседы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обучающимися. Систематически проводились беседы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>, рекомендательные беседы о сохранности школьных книг и учебников.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внимание уделялось духовно-нравственному, патриотическому и гражданскому воспитанию. Одной из основных задач было воспитание здорового образа жизни.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2022/2023 учебный год.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Выявлены основные проблемы, над которыми необходимо работать в 2022/2023учебном году: 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Снизилась читательская активность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книгу заменил Интернет.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Списание устаревшей литературы,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соответствие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ФГОС. </w:t>
      </w:r>
    </w:p>
    <w:p w:rsidR="002827F6" w:rsidRDefault="002827F6" w:rsidP="002827F6">
      <w:pPr>
        <w:pStyle w:val="ac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Задачи, над которыми стоит работать в следующем году: 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Активизировать читательскую активность у школьников, находить новые формы приобщения детей к чтению, возможно через электронные издания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Интернет-проекты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Пополнять фонд новой художественной и детской литературой, 1 раз в год проводить акцию «Подари книгу школе». 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Продолжить работу над повышением качества и доступности информации, качеством обслуживания пользователей.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Обучать читателей пользоваться книгой и другими носителями информации, поиску, отбору и умению оценивать информацию. 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Формировать эстетическую и экологическую культуру и интерес к здоровому образу жизни. </w:t>
      </w:r>
    </w:p>
    <w:p w:rsidR="002827F6" w:rsidRDefault="002827F6" w:rsidP="002827F6">
      <w:pPr>
        <w:pStyle w:val="ac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Обновить стенды и вывески, активнее проводить рекламу деятельности библиотеки через школьный сайт.</w:t>
      </w:r>
      <w:r>
        <w:rPr>
          <w:rFonts w:ascii="Times New Roman" w:hAnsi="Times New Roman" w:cs="Times New Roman"/>
          <w:sz w:val="24"/>
          <w:szCs w:val="24"/>
        </w:rPr>
        <w:br/>
        <w:t xml:space="preserve">Школьная библиотека и в дальнейшем будет продолжать начатую работу, а также будет работать над усовершенствованием и расширением форм работ по продвижению книги и чтения среди учащихся </w:t>
      </w:r>
    </w:p>
    <w:p w:rsidR="002827F6" w:rsidRDefault="002827F6" w:rsidP="002827F6">
      <w:pPr>
        <w:pStyle w:val="ac"/>
        <w:tabs>
          <w:tab w:val="left" w:pos="567"/>
        </w:tabs>
      </w:pPr>
    </w:p>
    <w:p w:rsidR="002827F6" w:rsidRDefault="002827F6" w:rsidP="002827F6">
      <w:pPr>
        <w:pStyle w:val="ac"/>
        <w:tabs>
          <w:tab w:val="left" w:pos="567"/>
        </w:tabs>
      </w:pPr>
    </w:p>
    <w:p w:rsidR="002827F6" w:rsidRDefault="002827F6" w:rsidP="002827F6">
      <w:pPr>
        <w:tabs>
          <w:tab w:val="left" w:pos="567"/>
        </w:tabs>
        <w:ind w:firstLine="540"/>
        <w:jc w:val="both"/>
        <w:rPr>
          <w:rFonts w:ascii="a_Romanus" w:hAnsi="a_Romanus"/>
          <w:sz w:val="40"/>
        </w:rPr>
      </w:pPr>
    </w:p>
    <w:p w:rsidR="002827F6" w:rsidRDefault="002827F6" w:rsidP="002827F6">
      <w:pPr>
        <w:tabs>
          <w:tab w:val="left" w:pos="567"/>
        </w:tabs>
        <w:ind w:firstLine="540"/>
        <w:jc w:val="center"/>
        <w:rPr>
          <w:rFonts w:ascii="Caslon Becker No540 Swash [Rus" w:hAnsi="Caslon Becker No540 Swash [Rus"/>
          <w:b/>
          <w:sz w:val="40"/>
        </w:rPr>
      </w:pPr>
      <w:r>
        <w:rPr>
          <w:rFonts w:ascii="Caslon Becker No540 Swash [Rus" w:hAnsi="Caslon Becker No540 Swash [Rus"/>
          <w:b/>
          <w:sz w:val="40"/>
        </w:rPr>
        <w:lastRenderedPageBreak/>
        <w:t>План работы</w:t>
      </w:r>
    </w:p>
    <w:p w:rsidR="002827F6" w:rsidRDefault="002827F6" w:rsidP="002827F6">
      <w:pPr>
        <w:tabs>
          <w:tab w:val="left" w:pos="567"/>
        </w:tabs>
        <w:ind w:firstLine="540"/>
        <w:jc w:val="center"/>
        <w:rPr>
          <w:rFonts w:ascii="Caslon Becker No540 Swash [Rus" w:hAnsi="Caslon Becker No540 Swash [Rus"/>
          <w:b/>
          <w:sz w:val="40"/>
        </w:rPr>
      </w:pPr>
      <w:r>
        <w:rPr>
          <w:rFonts w:ascii="Caslon Becker No540 Swash [Rus" w:hAnsi="Caslon Becker No540 Swash [Rus"/>
          <w:b/>
          <w:sz w:val="40"/>
        </w:rPr>
        <w:t xml:space="preserve">школьной библиотеки </w:t>
      </w:r>
    </w:p>
    <w:p w:rsidR="002827F6" w:rsidRDefault="002827F6" w:rsidP="002827F6">
      <w:pPr>
        <w:tabs>
          <w:tab w:val="left" w:pos="567"/>
        </w:tabs>
        <w:ind w:firstLine="540"/>
        <w:jc w:val="center"/>
        <w:rPr>
          <w:rFonts w:ascii="Caslon Becker No540 Swash [Rus" w:hAnsi="Caslon Becker No540 Swash [Rus"/>
          <w:b/>
          <w:sz w:val="40"/>
        </w:rPr>
      </w:pPr>
      <w:r>
        <w:rPr>
          <w:rFonts w:ascii="Caslon Becker No540 Swash [Rus" w:hAnsi="Caslon Becker No540 Swash [Rus"/>
          <w:b/>
          <w:sz w:val="40"/>
        </w:rPr>
        <w:t>на 2022/23 учебный год</w:t>
      </w:r>
    </w:p>
    <w:p w:rsidR="002827F6" w:rsidRDefault="002827F6" w:rsidP="002827F6">
      <w:pPr>
        <w:tabs>
          <w:tab w:val="left" w:pos="567"/>
        </w:tabs>
        <w:ind w:firstLine="540"/>
        <w:jc w:val="center"/>
        <w:rPr>
          <w:rFonts w:ascii="a_Romanus" w:hAnsi="a_Romanus"/>
          <w:b/>
          <w:sz w:val="40"/>
        </w:rPr>
      </w:pPr>
    </w:p>
    <w:p w:rsidR="002827F6" w:rsidRDefault="002827F6" w:rsidP="002827F6">
      <w:pPr>
        <w:tabs>
          <w:tab w:val="left" w:pos="567"/>
        </w:tabs>
        <w:ind w:firstLine="540"/>
        <w:jc w:val="both"/>
      </w:pPr>
      <w:r>
        <w:t>Работа школьной библиотеки направлена на воспитание сознательного гражданина, патриота, создание условий для разностороннего гармоничного развития учащихся в ходе учебно-воспитательного процесса и во внеурочное время. Пропагандирует и прививает любовь к печатному слову. Воспитывает культуру чтения, повышает библиографическую грамотность учащихся младших классов, воспитывает бережное отношение к книге. Осуществляет духовно-моральное воспитание школьников, ориентированное на общечеловеческие ценности.</w:t>
      </w:r>
    </w:p>
    <w:p w:rsidR="002827F6" w:rsidRDefault="002827F6" w:rsidP="002827F6">
      <w:pPr>
        <w:tabs>
          <w:tab w:val="left" w:pos="567"/>
        </w:tabs>
        <w:spacing w:line="360" w:lineRule="auto"/>
        <w:jc w:val="center"/>
      </w:pPr>
    </w:p>
    <w:p w:rsidR="002827F6" w:rsidRDefault="002827F6" w:rsidP="002827F6">
      <w:pPr>
        <w:numPr>
          <w:ilvl w:val="0"/>
          <w:numId w:val="4"/>
        </w:numPr>
        <w:tabs>
          <w:tab w:val="left" w:pos="567"/>
        </w:tabs>
        <w:spacing w:line="360" w:lineRule="auto"/>
        <w:ind w:left="0"/>
        <w:rPr>
          <w:b/>
          <w:bCs/>
        </w:rPr>
      </w:pPr>
      <w:r>
        <w:rPr>
          <w:b/>
          <w:bCs/>
        </w:rPr>
        <w:t>Задачи библиотеки:</w:t>
      </w:r>
    </w:p>
    <w:p w:rsidR="002827F6" w:rsidRDefault="002827F6" w:rsidP="002827F6">
      <w:pPr>
        <w:numPr>
          <w:ilvl w:val="0"/>
          <w:numId w:val="6"/>
        </w:numPr>
        <w:tabs>
          <w:tab w:val="left" w:pos="567"/>
        </w:tabs>
        <w:ind w:left="0"/>
      </w:pPr>
      <w:r>
        <w:t>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педагогов.</w:t>
      </w:r>
    </w:p>
    <w:p w:rsidR="002827F6" w:rsidRDefault="002827F6" w:rsidP="002827F6">
      <w:pPr>
        <w:numPr>
          <w:ilvl w:val="0"/>
          <w:numId w:val="6"/>
        </w:numPr>
        <w:tabs>
          <w:tab w:val="left" w:pos="567"/>
        </w:tabs>
        <w:ind w:left="0"/>
      </w:pPr>
      <w:r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2827F6" w:rsidRDefault="002827F6" w:rsidP="002827F6">
      <w:pPr>
        <w:tabs>
          <w:tab w:val="left" w:pos="567"/>
        </w:tabs>
        <w:spacing w:line="360" w:lineRule="auto"/>
      </w:pPr>
    </w:p>
    <w:p w:rsidR="002827F6" w:rsidRDefault="002827F6" w:rsidP="002827F6">
      <w:pPr>
        <w:numPr>
          <w:ilvl w:val="0"/>
          <w:numId w:val="4"/>
        </w:numPr>
        <w:tabs>
          <w:tab w:val="left" w:pos="567"/>
        </w:tabs>
        <w:spacing w:line="360" w:lineRule="auto"/>
        <w:ind w:left="0"/>
        <w:rPr>
          <w:b/>
          <w:bCs/>
        </w:rPr>
      </w:pPr>
      <w:r>
        <w:rPr>
          <w:b/>
          <w:bCs/>
        </w:rPr>
        <w:t>Основные функции библиотеки:</w:t>
      </w:r>
    </w:p>
    <w:p w:rsidR="002827F6" w:rsidRDefault="002827F6" w:rsidP="002827F6">
      <w:pPr>
        <w:tabs>
          <w:tab w:val="left" w:pos="567"/>
        </w:tabs>
        <w:ind w:firstLine="720"/>
        <w:rPr>
          <w:lang w:val="en-US"/>
        </w:rPr>
      </w:pPr>
      <w:r>
        <w:rPr>
          <w:lang w:val="en-US"/>
        </w:rPr>
        <w:t xml:space="preserve"> </w:t>
      </w:r>
    </w:p>
    <w:p w:rsidR="002827F6" w:rsidRDefault="002827F6" w:rsidP="002827F6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105" w:line="270" w:lineRule="atLeast"/>
        <w:ind w:left="0"/>
        <w:jc w:val="both"/>
      </w:pPr>
      <w:r>
        <w:rPr>
          <w:b/>
          <w:bCs/>
          <w:i/>
          <w:iCs/>
        </w:rPr>
        <w:t>  </w:t>
      </w:r>
      <w:proofErr w:type="gramStart"/>
      <w:r>
        <w:rPr>
          <w:b/>
          <w:bCs/>
          <w:i/>
          <w:iCs/>
        </w:rPr>
        <w:t>ИНФОРМАЦИОННАЯ</w:t>
      </w:r>
      <w:proofErr w:type="gramEnd"/>
      <w:r>
        <w:rPr>
          <w:rStyle w:val="apple-converted-space"/>
          <w:i/>
          <w:iCs/>
        </w:rPr>
        <w:t> </w:t>
      </w:r>
      <w:r>
        <w:t>— предоставление возможнос</w:t>
      </w:r>
      <w:r>
        <w:softHyphen/>
        <w:t>ти использования информации вне зависимости от ее вида, формата и носителя.</w:t>
      </w:r>
    </w:p>
    <w:p w:rsidR="002827F6" w:rsidRDefault="002827F6" w:rsidP="002827F6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105" w:line="270" w:lineRule="atLeast"/>
        <w:ind w:left="0"/>
        <w:jc w:val="both"/>
      </w:pPr>
      <w:r>
        <w:rPr>
          <w:b/>
          <w:bCs/>
          <w:i/>
          <w:iCs/>
        </w:rPr>
        <w:t> </w:t>
      </w:r>
      <w:proofErr w:type="gramStart"/>
      <w:r>
        <w:rPr>
          <w:b/>
          <w:bCs/>
          <w:i/>
          <w:iCs/>
        </w:rPr>
        <w:t>ВОСПИТАТЕЛЬНАЯ</w:t>
      </w:r>
      <w:proofErr w:type="gramEnd"/>
      <w:r>
        <w:rPr>
          <w:i/>
          <w:iCs/>
        </w:rPr>
        <w:t xml:space="preserve"> –</w:t>
      </w:r>
      <w:r>
        <w:rPr>
          <w:rStyle w:val="apple-converted-space"/>
          <w:i/>
          <w:iCs/>
        </w:rPr>
        <w:t> </w:t>
      </w:r>
      <w:r>
        <w:t>способствует развитию чувства патриотизма по отношению к государству, своему краю и школе.</w:t>
      </w:r>
    </w:p>
    <w:p w:rsidR="002827F6" w:rsidRDefault="002827F6" w:rsidP="002827F6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105" w:line="270" w:lineRule="atLeast"/>
        <w:ind w:left="0"/>
        <w:jc w:val="both"/>
      </w:pPr>
      <w:r>
        <w:rPr>
          <w:b/>
          <w:bCs/>
          <w:i/>
          <w:iCs/>
        </w:rPr>
        <w:t> КУЛЬТУРОЛОГИЧЕСКАЯ</w:t>
      </w:r>
      <w:r>
        <w:rPr>
          <w:rStyle w:val="apple-converted-space"/>
          <w:i/>
          <w:iCs/>
        </w:rPr>
        <w:t> </w:t>
      </w:r>
      <w:r>
        <w:t>— организация мероприятий, воспиты</w:t>
      </w:r>
      <w:r>
        <w:softHyphen/>
        <w:t>вающих культурное и социальное самосознание, со</w:t>
      </w:r>
      <w:r>
        <w:softHyphen/>
        <w:t>действующих эмоциональному развитию учащихся.</w:t>
      </w:r>
    </w:p>
    <w:p w:rsidR="002827F6" w:rsidRDefault="002827F6" w:rsidP="002827F6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105" w:line="270" w:lineRule="atLeast"/>
        <w:ind w:left="0"/>
        <w:jc w:val="both"/>
      </w:pPr>
      <w:r>
        <w:rPr>
          <w:b/>
          <w:bCs/>
          <w:i/>
          <w:iCs/>
        </w:rPr>
        <w:t> ОБРАЗОВАТЕЛЬНАЯ</w:t>
      </w:r>
      <w:r>
        <w:rPr>
          <w:rStyle w:val="apple-converted-space"/>
          <w:i/>
          <w:iCs/>
        </w:rPr>
        <w:t> </w:t>
      </w:r>
      <w:r>
        <w:t>— поддержка и обеспечение об</w:t>
      </w:r>
      <w:r>
        <w:softHyphen/>
        <w:t>разовательных целей, сформированных в задачах развития школы-интерната и в образовательных программах по предметам.</w:t>
      </w:r>
    </w:p>
    <w:p w:rsidR="002827F6" w:rsidRDefault="002827F6" w:rsidP="002827F6">
      <w:pPr>
        <w:tabs>
          <w:tab w:val="left" w:pos="567"/>
        </w:tabs>
        <w:spacing w:line="360" w:lineRule="auto"/>
        <w:rPr>
          <w:b/>
          <w:bCs/>
        </w:rPr>
      </w:pPr>
    </w:p>
    <w:p w:rsidR="002827F6" w:rsidRDefault="002827F6" w:rsidP="002827F6">
      <w:pPr>
        <w:numPr>
          <w:ilvl w:val="0"/>
          <w:numId w:val="4"/>
        </w:numPr>
        <w:tabs>
          <w:tab w:val="left" w:pos="567"/>
        </w:tabs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Организация книжных фондов и каталогов</w:t>
      </w:r>
    </w:p>
    <w:tbl>
      <w:tblPr>
        <w:tblW w:w="97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77"/>
        <w:gridCol w:w="1638"/>
        <w:gridCol w:w="1842"/>
      </w:tblGrid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Прием, систематизация, техническая обработка и регистрация новых поступлений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Оформление сопроводительных документов на новые поступления и их своевременная сдача в бухгалтерию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Пополнение каталогов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Редактирование каталогов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</w:t>
            </w:r>
            <w:r>
              <w:rPr>
                <w:lang w:eastAsia="en-US"/>
              </w:rPr>
              <w:lastRenderedPageBreak/>
              <w:t>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5.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Прием и оформление документов, полученных в пожертвование, учет и обработка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и списание ветхих, морально устаревших и неиспользуемых документов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подписки на периодику, контроль доставки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Расстановка в фонде в соответствии с ББК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фонда (замена полочных, буквенных разделителей), эстетика оформления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Проверка правильности расстановки фонда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Работа по сохранности фонда: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-обеспечение мер по возмещению ущерба, причиненного документам, в установленном порядке;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-организация работы по мелкому ремонту изданий;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-обеспечение требуемого режима систематизированного хранения и физической сохранности библиотечного фонда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Шелудько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2827F6" w:rsidTr="002827F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санитарного дня в библиотеке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Последняя пятница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</w:tr>
    </w:tbl>
    <w:p w:rsidR="002827F6" w:rsidRDefault="002827F6" w:rsidP="002827F6">
      <w:pPr>
        <w:tabs>
          <w:tab w:val="left" w:pos="567"/>
        </w:tabs>
        <w:spacing w:line="360" w:lineRule="auto"/>
        <w:jc w:val="center"/>
        <w:rPr>
          <w:b/>
          <w:bCs/>
          <w:lang w:val="uk-UA"/>
        </w:rPr>
      </w:pPr>
    </w:p>
    <w:p w:rsidR="002827F6" w:rsidRDefault="002827F6" w:rsidP="002827F6">
      <w:pPr>
        <w:numPr>
          <w:ilvl w:val="0"/>
          <w:numId w:val="4"/>
        </w:numPr>
        <w:tabs>
          <w:tab w:val="left" w:pos="567"/>
        </w:tabs>
        <w:spacing w:line="360" w:lineRule="auto"/>
        <w:ind w:left="0"/>
        <w:jc w:val="center"/>
        <w:rPr>
          <w:b/>
          <w:bCs/>
          <w:lang w:val="uk-UA"/>
        </w:rPr>
      </w:pPr>
      <w:r>
        <w:rPr>
          <w:b/>
          <w:bCs/>
        </w:rPr>
        <w:t>Работа с пользователями</w:t>
      </w:r>
    </w:p>
    <w:p w:rsidR="002827F6" w:rsidRDefault="002827F6" w:rsidP="002827F6">
      <w:pPr>
        <w:tabs>
          <w:tab w:val="left" w:pos="56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ИНДИВИДУАЛЬНАЯ РАБОТА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547"/>
        <w:gridCol w:w="1276"/>
        <w:gridCol w:w="1276"/>
        <w:gridCol w:w="2268"/>
        <w:gridCol w:w="1843"/>
      </w:tblGrid>
      <w:tr w:rsidR="002827F6" w:rsidTr="002827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Форма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Работы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Ответст</w:t>
            </w:r>
            <w:proofErr w:type="spellEnd"/>
            <w:r>
              <w:rPr>
                <w:b/>
                <w:bCs/>
                <w:lang w:eastAsia="en-US"/>
              </w:rPr>
              <w:t>-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венный</w:t>
            </w:r>
          </w:p>
        </w:tc>
      </w:tr>
      <w:tr w:rsidR="002827F6" w:rsidTr="002827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 при записи в библиотеку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записи в библиотеку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нового пользователя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Рекомендательная 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3.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 о прочитанной книге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возврате книг пользователями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4.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информирование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администрации, преподава</w:t>
            </w:r>
            <w:r>
              <w:rPr>
                <w:lang w:eastAsia="en-US"/>
              </w:rPr>
              <w:lastRenderedPageBreak/>
              <w:t>телей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запросу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</w:tbl>
    <w:p w:rsidR="002827F6" w:rsidRDefault="002827F6" w:rsidP="002827F6">
      <w:pPr>
        <w:tabs>
          <w:tab w:val="left" w:pos="567"/>
        </w:tabs>
        <w:rPr>
          <w:lang w:val="en-US"/>
        </w:r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МАССОВАЯ РАБОТА </w:t>
      </w: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pStyle w:val="a8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План-сетка</w:t>
      </w:r>
    </w:p>
    <w:p w:rsidR="002827F6" w:rsidRDefault="002827F6" w:rsidP="002827F6">
      <w:pPr>
        <w:pStyle w:val="a8"/>
        <w:tabs>
          <w:tab w:val="left" w:pos="567"/>
        </w:tabs>
        <w:spacing w:before="5"/>
        <w:rPr>
          <w:sz w:val="24"/>
          <w:szCs w:val="24"/>
        </w:rPr>
      </w:pPr>
    </w:p>
    <w:tbl>
      <w:tblPr>
        <w:tblW w:w="978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474"/>
        <w:gridCol w:w="1762"/>
      </w:tblGrid>
      <w:tr w:rsidR="002827F6" w:rsidTr="002827F6">
        <w:trPr>
          <w:trHeight w:val="251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</w:tabs>
              <w:ind w:left="0"/>
              <w:jc w:val="center"/>
              <w:rPr>
                <w:b/>
                <w:i/>
                <w:color w:val="FF0000"/>
                <w:sz w:val="36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Сентябрь</w:t>
            </w:r>
            <w:proofErr w:type="spellEnd"/>
          </w:p>
          <w:p w:rsidR="002827F6" w:rsidRDefault="002827F6">
            <w:pPr>
              <w:pStyle w:val="TableParagraph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827F6" w:rsidTr="002827F6">
        <w:trPr>
          <w:trHeight w:val="7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Гражданско-патриотическое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выставка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«День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солидарности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827F6">
              <w:rPr>
                <w:sz w:val="24"/>
                <w:szCs w:val="24"/>
              </w:rPr>
              <w:t>в</w:t>
            </w:r>
            <w:proofErr w:type="gramEnd"/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 xml:space="preserve">борьбе с терроризмом». </w:t>
            </w: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ипользованием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презентациии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Нравственное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правовое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«Правила безопасности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детям»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38" w:lineRule="exact"/>
              <w:ind w:left="2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Профилактика детского дорожн</w:t>
            </w:r>
            <w:proofErr w:type="gramStart"/>
            <w:r w:rsidRPr="002827F6">
              <w:rPr>
                <w:sz w:val="24"/>
                <w:szCs w:val="24"/>
              </w:rPr>
              <w:t>о-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транспортного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травматизма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«Внимание! Дорога.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Светофор»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9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«</w:t>
            </w:r>
            <w:proofErr w:type="gramStart"/>
            <w:r w:rsidRPr="002827F6">
              <w:rPr>
                <w:sz w:val="24"/>
                <w:szCs w:val="24"/>
              </w:rPr>
              <w:t>Витамины-наши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друзья»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39" w:lineRule="exact"/>
              <w:ind w:left="2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«Лучшие книги вашему</w:t>
            </w:r>
            <w:r w:rsidRPr="002827F6">
              <w:rPr>
                <w:spacing w:val="-52"/>
                <w:sz w:val="24"/>
                <w:szCs w:val="24"/>
              </w:rPr>
              <w:t xml:space="preserve">   </w:t>
            </w:r>
            <w:r w:rsidRPr="002827F6">
              <w:rPr>
                <w:sz w:val="24"/>
                <w:szCs w:val="24"/>
              </w:rPr>
              <w:t>ребенку»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38" w:lineRule="exact"/>
              <w:ind w:left="2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02"/>
              <w:jc w:val="center"/>
              <w:rPr>
                <w:b/>
                <w:i/>
                <w:color w:val="FF0000"/>
                <w:sz w:val="32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2"/>
                <w:szCs w:val="24"/>
              </w:rPr>
              <w:t>Октябрь</w:t>
            </w:r>
            <w:proofErr w:type="spellEnd"/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02"/>
              <w:jc w:val="center"/>
              <w:rPr>
                <w:sz w:val="24"/>
                <w:szCs w:val="24"/>
              </w:rPr>
            </w:pPr>
          </w:p>
        </w:tc>
      </w:tr>
      <w:tr w:rsidR="002827F6" w:rsidTr="002827F6">
        <w:trPr>
          <w:trHeight w:val="7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pacing w:val="-52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Гражданско-патриотическое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83"/>
              <w:jc w:val="center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- Кн.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выставка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«Россия,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родина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моя»</w:t>
            </w:r>
          </w:p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83"/>
              <w:jc w:val="center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 xml:space="preserve">- Праздник белых журавлей. День поэзии и </w:t>
            </w:r>
            <w:proofErr w:type="gramStart"/>
            <w:r w:rsidRPr="002827F6">
              <w:rPr>
                <w:sz w:val="24"/>
                <w:szCs w:val="24"/>
              </w:rPr>
              <w:t>памяти</w:t>
            </w:r>
            <w:proofErr w:type="gramEnd"/>
            <w:r w:rsidRPr="002827F6">
              <w:rPr>
                <w:sz w:val="24"/>
                <w:szCs w:val="24"/>
              </w:rPr>
              <w:t xml:space="preserve"> павших на полях сражений во всех войнах.</w:t>
            </w:r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- 130 </w:t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Цветаевой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38" w:lineRule="exact"/>
              <w:ind w:left="2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before="6"/>
              <w:ind w:left="284"/>
              <w:rPr>
                <w:sz w:val="24"/>
                <w:szCs w:val="24"/>
              </w:rPr>
            </w:pPr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Нравственное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правовое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Всероссийский урок безопасности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школьников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сети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Интернет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0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Профилактика детского дорожн</w:t>
            </w:r>
            <w:proofErr w:type="gramStart"/>
            <w:r w:rsidRPr="002827F6">
              <w:rPr>
                <w:sz w:val="24"/>
                <w:szCs w:val="24"/>
              </w:rPr>
              <w:t>о-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транспортного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травматизма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6" w:lineRule="exact"/>
              <w:ind w:left="283"/>
              <w:jc w:val="center"/>
              <w:rPr>
                <w:sz w:val="24"/>
                <w:szCs w:val="24"/>
              </w:rPr>
            </w:pPr>
            <w:proofErr w:type="spellStart"/>
            <w:r w:rsidRPr="002827F6">
              <w:rPr>
                <w:sz w:val="24"/>
                <w:szCs w:val="24"/>
              </w:rPr>
              <w:t>Видио</w:t>
            </w:r>
            <w:proofErr w:type="spellEnd"/>
            <w:r w:rsidRPr="002827F6">
              <w:rPr>
                <w:sz w:val="24"/>
                <w:szCs w:val="24"/>
              </w:rPr>
              <w:t>-викторина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«Внимание!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Дорога. Светофор»</w:t>
            </w:r>
            <w:r w:rsidRPr="002827F6">
              <w:rPr>
                <w:spacing w:val="-5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 xml:space="preserve">1-11 </w:t>
            </w:r>
            <w:proofErr w:type="spellStart"/>
            <w:r w:rsidRPr="002827F6">
              <w:rPr>
                <w:sz w:val="24"/>
                <w:szCs w:val="24"/>
              </w:rPr>
              <w:t>кл</w:t>
            </w:r>
            <w:proofErr w:type="spellEnd"/>
            <w:r w:rsidRPr="002827F6">
              <w:rPr>
                <w:sz w:val="24"/>
                <w:szCs w:val="24"/>
              </w:rPr>
              <w:t>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Устный журнал «Здоровье в твоих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руках»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38" w:lineRule="exact"/>
              <w:ind w:left="2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10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Массовые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7" w:lineRule="exact"/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выставка.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Всероссийский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урок</w:t>
            </w:r>
          </w:p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before="1"/>
              <w:ind w:left="283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«Экология и энергосбережение» в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рамках</w:t>
            </w:r>
            <w:r w:rsidRPr="002827F6">
              <w:rPr>
                <w:spacing w:val="-4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Всероссийского</w:t>
            </w:r>
            <w:r w:rsidRPr="002827F6">
              <w:rPr>
                <w:spacing w:val="-6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фестиваля</w:t>
            </w:r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before="1" w:line="238" w:lineRule="exact"/>
              <w:ind w:left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энергосбережения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#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4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0"/>
              <w:jc w:val="center"/>
              <w:rPr>
                <w:b/>
                <w:i/>
                <w:color w:val="FF0000"/>
                <w:sz w:val="36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Ноябрь</w:t>
            </w:r>
            <w:proofErr w:type="spellEnd"/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827F6" w:rsidTr="002827F6">
        <w:trPr>
          <w:trHeight w:val="100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Гражданско-патриотическое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«День примирения и</w:t>
            </w:r>
            <w:r w:rsidRPr="002827F6">
              <w:rPr>
                <w:spacing w:val="-52"/>
                <w:sz w:val="24"/>
                <w:szCs w:val="24"/>
              </w:rPr>
              <w:t xml:space="preserve">  </w:t>
            </w:r>
            <w:r w:rsidRPr="002827F6">
              <w:rPr>
                <w:sz w:val="24"/>
                <w:szCs w:val="24"/>
              </w:rPr>
              <w:t>согласия»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9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Нравственное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правовое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9" w:lineRule="exact"/>
              <w:ind w:left="284"/>
              <w:jc w:val="center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выставка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«День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матери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России»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</w:tbl>
    <w:p w:rsidR="002827F6" w:rsidRDefault="002827F6" w:rsidP="002827F6">
      <w:pPr>
        <w:sectPr w:rsidR="002827F6">
          <w:pgSz w:w="11910" w:h="16840"/>
          <w:pgMar w:top="993" w:right="995" w:bottom="709" w:left="148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3"/>
        <w:gridCol w:w="3827"/>
        <w:gridCol w:w="567"/>
        <w:gridCol w:w="1701"/>
      </w:tblGrid>
      <w:tr w:rsidR="002827F6" w:rsidTr="002827F6">
        <w:trPr>
          <w:trHeight w:val="76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lastRenderedPageBreak/>
              <w:t>Профилактика детского дорожн</w:t>
            </w:r>
            <w:proofErr w:type="gramStart"/>
            <w:r w:rsidRPr="002827F6">
              <w:rPr>
                <w:sz w:val="24"/>
                <w:szCs w:val="24"/>
              </w:rPr>
              <w:t>о-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транспортного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травматизма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3" w:lineRule="exact"/>
              <w:ind w:left="284"/>
              <w:jc w:val="center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выставка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«Дорога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не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для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забав»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7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выставка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Стоп</w:t>
            </w:r>
            <w:proofErr w:type="spellEnd"/>
            <w:r>
              <w:rPr>
                <w:sz w:val="24"/>
                <w:szCs w:val="24"/>
              </w:rPr>
              <w:t>!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ОРВИ</w:t>
            </w:r>
            <w:proofErr w:type="gramStart"/>
            <w:r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7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Трудовая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выставка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6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Рекомендации родителям «Что читать</w:t>
            </w:r>
            <w:r w:rsidRPr="002827F6">
              <w:rPr>
                <w:spacing w:val="-5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детям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Интернете»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1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0"/>
              <w:jc w:val="center"/>
              <w:rPr>
                <w:b/>
                <w:i/>
                <w:color w:val="FF0000"/>
                <w:sz w:val="36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Декабрь</w:t>
            </w:r>
            <w:proofErr w:type="spellEnd"/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827F6" w:rsidTr="002827F6">
        <w:trPr>
          <w:trHeight w:val="76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Гражданско-патриотическое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«День Неизвестного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солдата»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8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Нравственное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правовое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Школа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безопасности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4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8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Профилактика детского дорожн</w:t>
            </w:r>
            <w:proofErr w:type="gramStart"/>
            <w:r w:rsidRPr="002827F6">
              <w:rPr>
                <w:sz w:val="24"/>
                <w:szCs w:val="24"/>
              </w:rPr>
              <w:t>о-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транспортного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травматизма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jc w:val="center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Беседа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игровыми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элементами</w:t>
            </w:r>
          </w:p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before="1"/>
              <w:ind w:left="284"/>
              <w:jc w:val="center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«Легко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ли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быть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пешеходом»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6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3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«Ваше здоровье в ваших</w:t>
            </w:r>
            <w:r w:rsidRPr="002827F6">
              <w:rPr>
                <w:spacing w:val="-52"/>
                <w:sz w:val="24"/>
                <w:szCs w:val="24"/>
              </w:rPr>
              <w:t xml:space="preserve">    </w:t>
            </w:r>
            <w:r w:rsidRPr="002827F6">
              <w:rPr>
                <w:sz w:val="24"/>
                <w:szCs w:val="24"/>
              </w:rPr>
              <w:t>руках»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1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jc w:val="center"/>
              <w:rPr>
                <w:b/>
                <w:i/>
                <w:color w:val="FF0000"/>
                <w:sz w:val="36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Январь</w:t>
            </w:r>
            <w:proofErr w:type="spellEnd"/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827F6" w:rsidTr="002827F6">
        <w:trPr>
          <w:trHeight w:val="7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Гражданско-патриотическое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«День полного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освобождения</w:t>
            </w:r>
            <w:r w:rsidRPr="002827F6">
              <w:rPr>
                <w:spacing w:val="-9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Ленинграда</w:t>
            </w:r>
            <w:r w:rsidRPr="002827F6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827F6">
              <w:rPr>
                <w:sz w:val="24"/>
                <w:szCs w:val="24"/>
              </w:rPr>
              <w:t>от</w:t>
            </w:r>
            <w:proofErr w:type="gramEnd"/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4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фашистской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блокады</w:t>
            </w:r>
            <w:proofErr w:type="spellEnd"/>
            <w:r>
              <w:rPr>
                <w:sz w:val="24"/>
                <w:szCs w:val="24"/>
              </w:rPr>
              <w:t>(1944)»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Нравственное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правовое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Устный журна</w:t>
            </w:r>
            <w:proofErr w:type="gramStart"/>
            <w:r w:rsidRPr="002827F6">
              <w:rPr>
                <w:sz w:val="24"/>
                <w:szCs w:val="24"/>
              </w:rPr>
              <w:t>л-</w:t>
            </w:r>
            <w:proofErr w:type="gramEnd"/>
            <w:r w:rsidRPr="002827F6">
              <w:rPr>
                <w:sz w:val="24"/>
                <w:szCs w:val="24"/>
              </w:rPr>
              <w:t xml:space="preserve"> День защитника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Профилактика детского дорожн</w:t>
            </w:r>
            <w:proofErr w:type="gramStart"/>
            <w:r w:rsidRPr="002827F6">
              <w:rPr>
                <w:sz w:val="24"/>
                <w:szCs w:val="24"/>
              </w:rPr>
              <w:t>о-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транспортного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травматизма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1985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Буклет  «Дорога не для</w:t>
            </w:r>
            <w:r w:rsidRPr="002827F6">
              <w:rPr>
                <w:spacing w:val="-52"/>
                <w:sz w:val="24"/>
                <w:szCs w:val="24"/>
              </w:rPr>
              <w:t xml:space="preserve">   </w:t>
            </w:r>
            <w:r w:rsidRPr="002827F6">
              <w:rPr>
                <w:sz w:val="24"/>
                <w:szCs w:val="24"/>
              </w:rPr>
              <w:t>забав!»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Познавательная деятельность и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художественное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воспитание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выставка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прекрасен</w:t>
            </w:r>
            <w:proofErr w:type="spellEnd"/>
            <w:proofErr w:type="gramStart"/>
            <w:r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Рекомендательный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список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литер.</w:t>
            </w:r>
          </w:p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before="1"/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«Мы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за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здоровый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образ</w:t>
            </w:r>
            <w:r w:rsidRPr="002827F6">
              <w:rPr>
                <w:spacing w:val="-4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жизни»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jc w:val="center"/>
              <w:rPr>
                <w:b/>
                <w:i/>
                <w:color w:val="FF0000"/>
                <w:sz w:val="36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Февраль</w:t>
            </w:r>
            <w:proofErr w:type="spellEnd"/>
          </w:p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827F6" w:rsidTr="002827F6">
        <w:trPr>
          <w:trHeight w:val="758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Гражданско-патриотическое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Чтение книг о войне. Просмотр худ</w:t>
            </w:r>
            <w:proofErr w:type="gramStart"/>
            <w:r w:rsidRPr="002827F6">
              <w:rPr>
                <w:sz w:val="24"/>
                <w:szCs w:val="24"/>
              </w:rPr>
              <w:t>.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2827F6">
              <w:rPr>
                <w:sz w:val="24"/>
                <w:szCs w:val="24"/>
              </w:rPr>
              <w:t>ф</w:t>
            </w:r>
            <w:proofErr w:type="gramEnd"/>
            <w:r w:rsidRPr="002827F6">
              <w:rPr>
                <w:sz w:val="24"/>
                <w:szCs w:val="24"/>
              </w:rPr>
              <w:t>ильма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о 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6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Нравственное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правовое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Литературная</w:t>
            </w:r>
            <w:r w:rsidRPr="002827F6">
              <w:rPr>
                <w:spacing w:val="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 xml:space="preserve">игра «По дороге 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добра»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8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Профилактика детского дорожн</w:t>
            </w:r>
            <w:proofErr w:type="gramStart"/>
            <w:r w:rsidRPr="002827F6">
              <w:rPr>
                <w:sz w:val="24"/>
                <w:szCs w:val="24"/>
              </w:rPr>
              <w:t>о-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транспортного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травматизма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Просмотр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видеофильма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Дорожные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приключения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758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Март</w:t>
            </w:r>
            <w:proofErr w:type="spellEnd"/>
          </w:p>
        </w:tc>
      </w:tr>
      <w:tr w:rsidR="002827F6" w:rsidTr="002827F6">
        <w:trPr>
          <w:trHeight w:val="758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Гражданско-патриотическое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3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 w:firstLine="142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Час общения по произведению</w:t>
            </w:r>
            <w:r w:rsidRPr="002827F6">
              <w:rPr>
                <w:spacing w:val="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Васильева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«А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зори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здесь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тихие»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34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Нравственное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правовое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34" w:lineRule="exact"/>
              <w:ind w:left="284" w:firstLine="142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выставка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по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произведениям Лихачева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34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Профилактика детского дорожн</w:t>
            </w:r>
            <w:proofErr w:type="gramStart"/>
            <w:r w:rsidRPr="002827F6">
              <w:rPr>
                <w:sz w:val="24"/>
                <w:szCs w:val="24"/>
              </w:rPr>
              <w:t>о-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транспортного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травматизма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3" w:lineRule="exact"/>
              <w:ind w:left="284" w:firstLine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Безопасность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детям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Массовые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1" w:lineRule="exact"/>
              <w:ind w:left="284" w:firstLine="142"/>
              <w:jc w:val="center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Игра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«Кто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хочет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стать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сказочником?»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  <w:tab w:val="left" w:pos="3261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</w:tabs>
              <w:ind w:left="284"/>
              <w:jc w:val="center"/>
              <w:rPr>
                <w:b/>
                <w:i/>
                <w:color w:val="FF0000"/>
                <w:sz w:val="36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Апрель</w:t>
            </w:r>
            <w:proofErr w:type="spellEnd"/>
            <w:r>
              <w:rPr>
                <w:b/>
                <w:i/>
                <w:color w:val="FF0000"/>
                <w:sz w:val="36"/>
                <w:szCs w:val="24"/>
              </w:rPr>
              <w:t xml:space="preserve"> </w:t>
            </w:r>
          </w:p>
          <w:p w:rsidR="002827F6" w:rsidRDefault="002827F6">
            <w:pPr>
              <w:pStyle w:val="TableParagraph"/>
              <w:tabs>
                <w:tab w:val="left" w:pos="567"/>
              </w:tabs>
              <w:ind w:left="284"/>
              <w:jc w:val="center"/>
              <w:rPr>
                <w:b/>
                <w:i/>
                <w:color w:val="FF0000"/>
                <w:sz w:val="36"/>
                <w:szCs w:val="24"/>
              </w:rPr>
            </w:pPr>
          </w:p>
          <w:p w:rsidR="002827F6" w:rsidRDefault="002827F6">
            <w:pPr>
              <w:pStyle w:val="TableParagraph"/>
              <w:tabs>
                <w:tab w:val="left" w:pos="567"/>
              </w:tabs>
              <w:spacing w:line="244" w:lineRule="exact"/>
              <w:ind w:left="284"/>
              <w:jc w:val="center"/>
              <w:rPr>
                <w:b/>
                <w:i/>
                <w:color w:val="FF0000"/>
                <w:sz w:val="36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Неделя</w:t>
            </w:r>
            <w:proofErr w:type="spellEnd"/>
            <w:r>
              <w:rPr>
                <w:b/>
                <w:i/>
                <w:color w:val="FF0000"/>
                <w:sz w:val="36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детской</w:t>
            </w:r>
            <w:proofErr w:type="spellEnd"/>
            <w:r>
              <w:rPr>
                <w:b/>
                <w:i/>
                <w:color w:val="FF0000"/>
                <w:sz w:val="36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книги</w:t>
            </w:r>
            <w:proofErr w:type="spellEnd"/>
          </w:p>
          <w:p w:rsidR="002827F6" w:rsidRDefault="002827F6">
            <w:pPr>
              <w:pStyle w:val="TableParagraph"/>
              <w:tabs>
                <w:tab w:val="left" w:pos="567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Гражданско-патриотическое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284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презентация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звездам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Нравственное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правовое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284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proofErr w:type="gramStart"/>
            <w:r>
              <w:rPr>
                <w:sz w:val="24"/>
                <w:szCs w:val="24"/>
              </w:rPr>
              <w:t>Акция</w:t>
            </w:r>
            <w:proofErr w:type="spellEnd"/>
            <w:r>
              <w:rPr>
                <w:sz w:val="24"/>
                <w:szCs w:val="24"/>
              </w:rPr>
              <w:t xml:space="preserve">  «</w:t>
            </w:r>
            <w:proofErr w:type="spellStart"/>
            <w:proofErr w:type="gramEnd"/>
            <w:r>
              <w:rPr>
                <w:sz w:val="24"/>
                <w:szCs w:val="24"/>
              </w:rPr>
              <w:t>Подари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книгу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>!»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52" w:lineRule="exact"/>
              <w:ind w:left="284" w:hanging="2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39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Массовые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284"/>
              </w:tabs>
              <w:spacing w:line="238" w:lineRule="exact"/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Библиотечный урок - «</w:t>
            </w:r>
            <w:proofErr w:type="gramStart"/>
            <w:r w:rsidRPr="002827F6">
              <w:rPr>
                <w:sz w:val="24"/>
                <w:szCs w:val="24"/>
              </w:rPr>
              <w:t>Экологическая</w:t>
            </w:r>
            <w:proofErr w:type="gramEnd"/>
            <w:r w:rsidRPr="002827F6">
              <w:rPr>
                <w:spacing w:val="-7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сказки».</w:t>
            </w:r>
          </w:p>
          <w:p w:rsidR="002827F6" w:rsidRPr="002827F6" w:rsidRDefault="002827F6">
            <w:pPr>
              <w:pStyle w:val="TableParagraph"/>
              <w:tabs>
                <w:tab w:val="left" w:pos="284"/>
              </w:tabs>
              <w:spacing w:line="238" w:lineRule="exact"/>
              <w:ind w:left="284"/>
              <w:rPr>
                <w:sz w:val="24"/>
                <w:szCs w:val="24"/>
              </w:rPr>
            </w:pPr>
            <w:r w:rsidRPr="002827F6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827F6">
              <w:rPr>
                <w:sz w:val="24"/>
                <w:szCs w:val="24"/>
              </w:rPr>
              <w:t>Кн</w:t>
            </w:r>
            <w:proofErr w:type="gramStart"/>
            <w:r w:rsidRPr="002827F6">
              <w:rPr>
                <w:sz w:val="24"/>
                <w:szCs w:val="24"/>
              </w:rPr>
              <w:t>.в</w:t>
            </w:r>
            <w:proofErr w:type="gramEnd"/>
            <w:r w:rsidRPr="002827F6">
              <w:rPr>
                <w:sz w:val="24"/>
                <w:szCs w:val="24"/>
              </w:rPr>
              <w:t>ыставка</w:t>
            </w:r>
            <w:proofErr w:type="spellEnd"/>
            <w:r w:rsidRPr="002827F6">
              <w:rPr>
                <w:sz w:val="24"/>
                <w:szCs w:val="24"/>
              </w:rPr>
              <w:t xml:space="preserve"> сказочный чемоданчик -  «Здесь живут сказки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 xml:space="preserve">«Жил да был, </w:t>
            </w:r>
            <w:proofErr w:type="spellStart"/>
            <w:r w:rsidRPr="002827F6">
              <w:rPr>
                <w:sz w:val="24"/>
                <w:szCs w:val="24"/>
              </w:rPr>
              <w:t>Мойдодыр</w:t>
            </w:r>
            <w:proofErr w:type="spellEnd"/>
            <w:r w:rsidRPr="002827F6">
              <w:rPr>
                <w:sz w:val="24"/>
                <w:szCs w:val="24"/>
              </w:rPr>
              <w:t>» - 100 лет,</w:t>
            </w:r>
          </w:p>
          <w:p w:rsidR="002827F6" w:rsidRDefault="002827F6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выставка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</w:tabs>
              <w:spacing w:line="254" w:lineRule="exact"/>
              <w:ind w:left="284" w:hanging="269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 xml:space="preserve">Педагог-библиотекарь, учителя и </w:t>
            </w:r>
            <w:proofErr w:type="spellStart"/>
            <w:r w:rsidRPr="002827F6">
              <w:rPr>
                <w:sz w:val="24"/>
                <w:szCs w:val="24"/>
              </w:rPr>
              <w:t>кл</w:t>
            </w:r>
            <w:proofErr w:type="gramStart"/>
            <w:r w:rsidRPr="002827F6">
              <w:rPr>
                <w:sz w:val="24"/>
                <w:szCs w:val="24"/>
              </w:rPr>
              <w:t>.р</w:t>
            </w:r>
            <w:proofErr w:type="gramEnd"/>
            <w:r w:rsidRPr="002827F6">
              <w:rPr>
                <w:sz w:val="24"/>
                <w:szCs w:val="24"/>
              </w:rPr>
              <w:t>ук</w:t>
            </w:r>
            <w:proofErr w:type="spellEnd"/>
            <w:r w:rsidRPr="002827F6">
              <w:rPr>
                <w:sz w:val="24"/>
                <w:szCs w:val="24"/>
              </w:rPr>
              <w:t>.</w:t>
            </w:r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3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284"/>
              </w:tabs>
              <w:ind w:left="284" w:hanging="5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и беседа с</w:t>
            </w:r>
            <w:r w:rsidRPr="002827F6">
              <w:rPr>
                <w:spacing w:val="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использованием слайдовой</w:t>
            </w:r>
            <w:r w:rsidRPr="002827F6">
              <w:rPr>
                <w:spacing w:val="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презентации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«У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опасной</w:t>
            </w:r>
            <w:r w:rsidRPr="002827F6">
              <w:rPr>
                <w:spacing w:val="-3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черты»</w:t>
            </w:r>
          </w:p>
          <w:p w:rsidR="002827F6" w:rsidRDefault="002827F6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курение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алкоголь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наркотики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СПИД)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FF0000"/>
                <w:sz w:val="36"/>
                <w:szCs w:val="24"/>
              </w:rPr>
              <w:t>Май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Гражданско-патриотическое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-426"/>
              </w:tabs>
              <w:spacing w:line="241" w:lineRule="exact"/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выставка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«Слава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героям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827F6">
              <w:rPr>
                <w:sz w:val="24"/>
                <w:szCs w:val="24"/>
              </w:rPr>
              <w:t>Великой</w:t>
            </w:r>
            <w:proofErr w:type="gramEnd"/>
          </w:p>
          <w:p w:rsidR="002827F6" w:rsidRDefault="002827F6">
            <w:pPr>
              <w:pStyle w:val="TableParagraph"/>
              <w:tabs>
                <w:tab w:val="left" w:pos="-426"/>
              </w:tabs>
              <w:spacing w:line="252" w:lineRule="exact"/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 xml:space="preserve">Отечественной войны». </w:t>
            </w: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использованием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Нравственное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правовое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-426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 xml:space="preserve">Права </w:t>
            </w:r>
            <w:proofErr w:type="gramStart"/>
            <w:r w:rsidRPr="002827F6">
              <w:rPr>
                <w:sz w:val="24"/>
                <w:szCs w:val="24"/>
              </w:rPr>
              <w:t>обучающихся</w:t>
            </w:r>
            <w:proofErr w:type="gramEnd"/>
            <w:r w:rsidRPr="002827F6">
              <w:rPr>
                <w:sz w:val="24"/>
                <w:szCs w:val="24"/>
              </w:rPr>
              <w:t>. Права детей.</w:t>
            </w:r>
            <w:r w:rsidRPr="002827F6">
              <w:rPr>
                <w:spacing w:val="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Беседа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с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использованием</w:t>
            </w:r>
            <w:r w:rsidRPr="002827F6">
              <w:rPr>
                <w:spacing w:val="-4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презентации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567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Профилактика детского дорожн</w:t>
            </w:r>
            <w:proofErr w:type="gramStart"/>
            <w:r w:rsidRPr="002827F6">
              <w:rPr>
                <w:sz w:val="24"/>
                <w:szCs w:val="24"/>
              </w:rPr>
              <w:t>о-</w:t>
            </w:r>
            <w:proofErr w:type="gramEnd"/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транспортного</w:t>
            </w:r>
            <w:r w:rsidRPr="002827F6">
              <w:rPr>
                <w:spacing w:val="-1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травматизма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-426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 xml:space="preserve">Кн. </w:t>
            </w:r>
            <w:proofErr w:type="spellStart"/>
            <w:r w:rsidRPr="002827F6">
              <w:rPr>
                <w:sz w:val="24"/>
                <w:szCs w:val="24"/>
              </w:rPr>
              <w:t>ввтавка</w:t>
            </w:r>
            <w:proofErr w:type="spellEnd"/>
            <w:r w:rsidRPr="002827F6">
              <w:rPr>
                <w:sz w:val="24"/>
                <w:szCs w:val="24"/>
              </w:rPr>
              <w:t xml:space="preserve"> и беседа.</w:t>
            </w:r>
          </w:p>
          <w:p w:rsidR="002827F6" w:rsidRPr="002827F6" w:rsidRDefault="002827F6">
            <w:pPr>
              <w:pStyle w:val="TableParagraph"/>
              <w:tabs>
                <w:tab w:val="left" w:pos="-426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Красный,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желтый,</w:t>
            </w:r>
            <w:r w:rsidRPr="002827F6">
              <w:rPr>
                <w:spacing w:val="-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зеленый»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52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3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Массовые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-426"/>
              </w:tabs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Концерт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Памяти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1" w:lineRule="exact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Pr="002827F6" w:rsidRDefault="002827F6">
            <w:pPr>
              <w:pStyle w:val="TableParagraph"/>
              <w:tabs>
                <w:tab w:val="left" w:pos="-426"/>
              </w:tabs>
              <w:ind w:left="284"/>
              <w:rPr>
                <w:sz w:val="24"/>
                <w:szCs w:val="24"/>
              </w:rPr>
            </w:pPr>
            <w:r w:rsidRPr="002827F6">
              <w:rPr>
                <w:sz w:val="24"/>
                <w:szCs w:val="24"/>
              </w:rPr>
              <w:t>Кн. выставка «Правильное питание –</w:t>
            </w:r>
            <w:r w:rsidRPr="002827F6">
              <w:rPr>
                <w:spacing w:val="-52"/>
                <w:sz w:val="24"/>
                <w:szCs w:val="24"/>
              </w:rPr>
              <w:t xml:space="preserve"> </w:t>
            </w:r>
            <w:r w:rsidRPr="002827F6">
              <w:rPr>
                <w:sz w:val="24"/>
                <w:szCs w:val="24"/>
              </w:rPr>
              <w:t>залог успешной учебы»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4" w:lineRule="exact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827F6" w:rsidTr="002827F6">
        <w:trPr>
          <w:trHeight w:val="253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</w:tabs>
              <w:spacing w:line="243" w:lineRule="exact"/>
              <w:ind w:left="284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-426"/>
              </w:tabs>
              <w:ind w:left="284" w:hanging="5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F6" w:rsidRDefault="002827F6">
            <w:pPr>
              <w:pStyle w:val="TableParagraph"/>
              <w:tabs>
                <w:tab w:val="left" w:pos="567"/>
              </w:tabs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:rsidR="002827F6" w:rsidRDefault="002827F6" w:rsidP="002827F6">
      <w:pPr>
        <w:sectPr w:rsidR="002827F6">
          <w:pgSz w:w="11910" w:h="16840"/>
          <w:pgMar w:top="1120" w:right="620" w:bottom="280" w:left="148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  <w:rPr>
          <w:noProof/>
        </w:r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Информационная работа</w:t>
      </w: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</w:pP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99"/>
        <w:gridCol w:w="2327"/>
        <w:gridCol w:w="1701"/>
      </w:tblGrid>
      <w:tr w:rsidR="002827F6" w:rsidTr="002827F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Ответст</w:t>
            </w:r>
            <w:proofErr w:type="spellEnd"/>
            <w:r>
              <w:rPr>
                <w:b/>
                <w:bCs/>
                <w:lang w:eastAsia="en-US"/>
              </w:rPr>
              <w:t>-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венный</w:t>
            </w:r>
          </w:p>
        </w:tc>
      </w:tr>
      <w:tr w:rsidR="002827F6" w:rsidTr="002827F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Ведение и редактирование каталогов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Обзоры новых поступлений учебников и литературы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мере поступления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Подбор документов в помощь проведению предметных недель и других общешкольных и классных мероприятий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запросу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Подбор учащимся литературы для написания рефератов, докладов и т.д.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Выступление на родительских собраниях с информацией о новых поступлениях в фонд библиотеки и о сохранности учебников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Размещать информацию на школьном сайте и в школьной группе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</w:tbl>
    <w:p w:rsidR="002827F6" w:rsidRDefault="002827F6" w:rsidP="002827F6">
      <w:pPr>
        <w:tabs>
          <w:tab w:val="left" w:pos="567"/>
        </w:tabs>
        <w:jc w:val="center"/>
      </w:pPr>
    </w:p>
    <w:p w:rsidR="002827F6" w:rsidRDefault="002827F6" w:rsidP="002827F6">
      <w:pPr>
        <w:tabs>
          <w:tab w:val="left" w:pos="567"/>
        </w:tabs>
        <w:jc w:val="center"/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Воспитание информационной культуры школьников (библиотечные уроки)</w:t>
      </w:r>
    </w:p>
    <w:p w:rsidR="002827F6" w:rsidRDefault="002827F6" w:rsidP="002827F6">
      <w:pPr>
        <w:tabs>
          <w:tab w:val="left" w:pos="567"/>
        </w:tabs>
        <w:jc w:val="center"/>
        <w:rPr>
          <w:b/>
          <w:bCs/>
          <w:sz w:val="22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00"/>
        <w:gridCol w:w="1418"/>
        <w:gridCol w:w="1560"/>
      </w:tblGrid>
      <w:tr w:rsidR="002827F6" w:rsidTr="002827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b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 библиотечных уроков, бесед: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b/>
                <w:szCs w:val="28"/>
                <w:u w:val="single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 xml:space="preserve">1 класс: 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Урок № 1:</w:t>
            </w:r>
            <w:r>
              <w:rPr>
                <w:szCs w:val="28"/>
                <w:lang w:eastAsia="en-US"/>
              </w:rPr>
              <w:t xml:space="preserve"> «Первое посещение ШИБЦ» (ознакомительная экскурсия).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Урок № 2: </w:t>
            </w:r>
            <w:r>
              <w:rPr>
                <w:szCs w:val="28"/>
                <w:lang w:eastAsia="en-US"/>
              </w:rPr>
              <w:t xml:space="preserve">«Посвящение в читатели. Запись в ШИБЦ. Правила обращения с книгой».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proofErr w:type="gramStart"/>
            <w:r>
              <w:rPr>
                <w:color w:val="000000"/>
                <w:szCs w:val="28"/>
                <w:lang w:eastAsia="en-US"/>
              </w:rPr>
              <w:t>д</w:t>
            </w:r>
            <w:proofErr w:type="gramEnd"/>
            <w:r>
              <w:rPr>
                <w:color w:val="000000"/>
                <w:szCs w:val="28"/>
                <w:lang w:eastAsia="en-US"/>
              </w:rPr>
              <w:t>екабрь-январь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педагог-библиотекарь,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Cs w:val="28"/>
                <w:lang w:eastAsia="en-US"/>
              </w:rPr>
              <w:t>. руководители</w:t>
            </w:r>
          </w:p>
        </w:tc>
      </w:tr>
      <w:tr w:rsidR="002827F6" w:rsidTr="002827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b/>
                <w:szCs w:val="28"/>
                <w:u w:val="single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 xml:space="preserve">2 класс: 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Урок № 1:</w:t>
            </w:r>
            <w:r>
              <w:rPr>
                <w:szCs w:val="28"/>
                <w:lang w:eastAsia="en-US"/>
              </w:rPr>
              <w:t xml:space="preserve"> «Роль и назначение ШИБЦ. Понятие об абонементе и читальном зале. Расстановка книг на полках». 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Урок № 2: </w:t>
            </w:r>
            <w:r>
              <w:rPr>
                <w:szCs w:val="28"/>
                <w:lang w:eastAsia="en-US"/>
              </w:rPr>
              <w:t xml:space="preserve">«Строение книги. Элементы книг».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proofErr w:type="gramStart"/>
            <w:r>
              <w:rPr>
                <w:color w:val="000000"/>
                <w:szCs w:val="28"/>
                <w:lang w:eastAsia="en-US"/>
              </w:rPr>
              <w:t>с</w:t>
            </w:r>
            <w:proofErr w:type="gramEnd"/>
            <w:r>
              <w:rPr>
                <w:color w:val="000000"/>
                <w:szCs w:val="28"/>
                <w:lang w:eastAsia="en-US"/>
              </w:rPr>
              <w:t>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педагог-библиотекарь,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Cs w:val="28"/>
                <w:lang w:eastAsia="en-US"/>
              </w:rPr>
              <w:t>. руководители</w:t>
            </w:r>
          </w:p>
        </w:tc>
      </w:tr>
      <w:tr w:rsidR="002827F6" w:rsidTr="002827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b/>
                <w:szCs w:val="28"/>
                <w:u w:val="single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 xml:space="preserve">3 класс: 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Урок № 1:</w:t>
            </w:r>
            <w:r>
              <w:rPr>
                <w:szCs w:val="28"/>
                <w:lang w:eastAsia="en-US"/>
              </w:rPr>
              <w:t xml:space="preserve"> «Структура книги. Подготовка к самостоятельному выбору книг».  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lastRenderedPageBreak/>
              <w:t xml:space="preserve">Урок № 2: </w:t>
            </w:r>
            <w:proofErr w:type="gramStart"/>
            <w:r>
              <w:rPr>
                <w:szCs w:val="28"/>
                <w:lang w:eastAsia="en-US"/>
              </w:rPr>
              <w:t>«Говорящие обложки (самостоятельный выбор книги в ШИБЦ.</w:t>
            </w:r>
            <w:proofErr w:type="gramEnd"/>
            <w:r>
              <w:rPr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Cs w:val="28"/>
                <w:lang w:eastAsia="en-US"/>
              </w:rPr>
              <w:t xml:space="preserve">Правила чтения) ».                                                             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lastRenderedPageBreak/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педагог-библиотекарь,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. </w:t>
            </w:r>
            <w:r>
              <w:rPr>
                <w:color w:val="000000"/>
                <w:szCs w:val="28"/>
                <w:lang w:eastAsia="en-US"/>
              </w:rPr>
              <w:lastRenderedPageBreak/>
              <w:t>руководители</w:t>
            </w:r>
          </w:p>
        </w:tc>
      </w:tr>
      <w:tr w:rsidR="002827F6" w:rsidTr="002827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b/>
                <w:szCs w:val="28"/>
                <w:u w:val="single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 xml:space="preserve">4 класс: 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Урок № 1:</w:t>
            </w:r>
            <w:r>
              <w:rPr>
                <w:szCs w:val="28"/>
                <w:lang w:eastAsia="en-US"/>
              </w:rPr>
              <w:t xml:space="preserve"> «Твои первые словари, энциклопедии, справочники».   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Урок № 2:  </w:t>
            </w:r>
            <w:r>
              <w:rPr>
                <w:szCs w:val="28"/>
                <w:lang w:eastAsia="en-US"/>
              </w:rPr>
              <w:t xml:space="preserve">«История книги. Древнейшие библиотеки».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сентябрь-декабрь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педагог-библиотекарь,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Cs w:val="28"/>
                <w:lang w:eastAsia="en-US"/>
              </w:rPr>
              <w:t>. руководители</w:t>
            </w:r>
          </w:p>
        </w:tc>
      </w:tr>
      <w:tr w:rsidR="002827F6" w:rsidTr="002827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b/>
                <w:szCs w:val="28"/>
                <w:u w:val="single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5-6 классы: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Игра повторение: «Структура книги».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proofErr w:type="gramStart"/>
            <w:r>
              <w:rPr>
                <w:color w:val="000000"/>
                <w:szCs w:val="28"/>
                <w:lang w:eastAsia="en-US"/>
              </w:rPr>
              <w:t>с</w:t>
            </w:r>
            <w:proofErr w:type="gramEnd"/>
            <w:r>
              <w:rPr>
                <w:color w:val="000000"/>
                <w:szCs w:val="28"/>
                <w:lang w:eastAsia="en-US"/>
              </w:rPr>
              <w:t>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педагог-библиотекарь,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Cs w:val="28"/>
                <w:lang w:eastAsia="en-US"/>
              </w:rPr>
              <w:t>. руководители</w:t>
            </w:r>
          </w:p>
        </w:tc>
      </w:tr>
      <w:tr w:rsidR="002827F6" w:rsidTr="002827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b/>
                <w:szCs w:val="28"/>
                <w:u w:val="single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7-9 классы: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«Периодические  издания, адресованные  подросткам». </w:t>
            </w:r>
            <w:r>
              <w:rPr>
                <w:spacing w:val="-1"/>
                <w:szCs w:val="28"/>
                <w:lang w:eastAsia="en-US"/>
              </w:rPr>
              <w:t xml:space="preserve"> Художественная литература для старших подростков. Основные жанры и виды: библио</w:t>
            </w:r>
            <w:r>
              <w:rPr>
                <w:spacing w:val="-1"/>
                <w:szCs w:val="28"/>
                <w:lang w:eastAsia="en-US"/>
              </w:rPr>
              <w:softHyphen/>
            </w:r>
            <w:r>
              <w:rPr>
                <w:szCs w:val="28"/>
                <w:lang w:eastAsia="en-US"/>
              </w:rPr>
              <w:t>графические очерки, повести, мемуары, публицистические произведения».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proofErr w:type="gramStart"/>
            <w:r>
              <w:rPr>
                <w:color w:val="000000"/>
                <w:szCs w:val="28"/>
                <w:lang w:eastAsia="en-US"/>
              </w:rPr>
              <w:t>я</w:t>
            </w:r>
            <w:proofErr w:type="gramEnd"/>
            <w:r>
              <w:rPr>
                <w:color w:val="000000"/>
                <w:szCs w:val="28"/>
                <w:lang w:eastAsia="en-US"/>
              </w:rPr>
              <w:t>нварь-февраль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педагог-библиотекарь,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Cs w:val="28"/>
                <w:lang w:eastAsia="en-US"/>
              </w:rPr>
              <w:t>. руководители</w:t>
            </w:r>
          </w:p>
        </w:tc>
      </w:tr>
      <w:tr w:rsidR="002827F6" w:rsidTr="002827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pacing w:val="-1"/>
                <w:szCs w:val="28"/>
                <w:lang w:eastAsia="en-US"/>
              </w:rPr>
            </w:pPr>
            <w:r>
              <w:rPr>
                <w:b/>
                <w:spacing w:val="-1"/>
                <w:szCs w:val="28"/>
                <w:u w:val="single"/>
                <w:lang w:eastAsia="en-US"/>
              </w:rPr>
              <w:t>9-11 классы</w:t>
            </w:r>
            <w:proofErr w:type="gramStart"/>
            <w:r>
              <w:rPr>
                <w:spacing w:val="-1"/>
                <w:szCs w:val="28"/>
                <w:lang w:eastAsia="en-US"/>
              </w:rPr>
              <w:t xml:space="preserve"> :</w:t>
            </w:r>
            <w:proofErr w:type="gramEnd"/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spacing w:val="-1"/>
                <w:szCs w:val="28"/>
                <w:lang w:eastAsia="en-US"/>
              </w:rPr>
              <w:t>«Техника интеллектуального труда. Методы работы с информацией. Анализ художествен</w:t>
            </w:r>
            <w:r>
              <w:rPr>
                <w:spacing w:val="-1"/>
                <w:szCs w:val="28"/>
                <w:lang w:eastAsia="en-US"/>
              </w:rPr>
              <w:softHyphen/>
              <w:t xml:space="preserve">ной, научно-популярной, учебной, справочной литературы».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proofErr w:type="gramStart"/>
            <w:r>
              <w:rPr>
                <w:color w:val="000000"/>
                <w:szCs w:val="28"/>
                <w:lang w:eastAsia="en-US"/>
              </w:rPr>
              <w:t>м</w:t>
            </w:r>
            <w:proofErr w:type="gramEnd"/>
            <w:r>
              <w:rPr>
                <w:color w:val="000000"/>
                <w:szCs w:val="28"/>
                <w:lang w:eastAsia="en-US"/>
              </w:rPr>
              <w:t>арт-апрель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педагог-библиотекарь,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Cs w:val="28"/>
                <w:lang w:eastAsia="en-US"/>
              </w:rPr>
              <w:t>. руководители</w:t>
            </w:r>
          </w:p>
        </w:tc>
      </w:tr>
    </w:tbl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pStyle w:val="ad"/>
        <w:numPr>
          <w:ilvl w:val="0"/>
          <w:numId w:val="4"/>
        </w:numPr>
        <w:tabs>
          <w:tab w:val="left" w:pos="567"/>
        </w:tabs>
        <w:ind w:left="0"/>
        <w:jc w:val="center"/>
        <w:rPr>
          <w:b/>
          <w:bCs/>
        </w:rPr>
      </w:pPr>
      <w:r>
        <w:rPr>
          <w:b/>
          <w:bCs/>
        </w:rPr>
        <w:t>Реклама библиотеки</w:t>
      </w:r>
    </w:p>
    <w:p w:rsidR="002827F6" w:rsidRDefault="002827F6" w:rsidP="002827F6">
      <w:pPr>
        <w:pStyle w:val="ad"/>
        <w:tabs>
          <w:tab w:val="left" w:pos="567"/>
        </w:tabs>
        <w:ind w:left="0"/>
        <w:jc w:val="center"/>
        <w:rPr>
          <w:noProof/>
          <w:sz w:val="22"/>
        </w:rPr>
      </w:pPr>
    </w:p>
    <w:p w:rsidR="002827F6" w:rsidRDefault="002827F6" w:rsidP="002827F6">
      <w:pPr>
        <w:pStyle w:val="ad"/>
        <w:tabs>
          <w:tab w:val="left" w:pos="567"/>
        </w:tabs>
        <w:ind w:left="0"/>
        <w:jc w:val="center"/>
        <w:rPr>
          <w:noProof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188"/>
        <w:gridCol w:w="2206"/>
        <w:gridCol w:w="2252"/>
      </w:tblGrid>
      <w:tr w:rsidR="002827F6" w:rsidTr="002827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Содержание работы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Срок исполнения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Ответственный</w:t>
            </w:r>
          </w:p>
        </w:tc>
      </w:tr>
      <w:tr w:rsidR="002827F6" w:rsidTr="002827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after="200" w:line="276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Рекламная деятельность библиотеки:</w:t>
            </w:r>
          </w:p>
          <w:p w:rsidR="002827F6" w:rsidRDefault="002827F6">
            <w:pPr>
              <w:tabs>
                <w:tab w:val="left" w:pos="567"/>
              </w:tabs>
              <w:spacing w:after="200" w:line="276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- </w:t>
            </w:r>
            <w:proofErr w:type="gramStart"/>
            <w:r>
              <w:rPr>
                <w:szCs w:val="28"/>
                <w:lang w:eastAsia="en-US"/>
              </w:rPr>
              <w:t>устная</w:t>
            </w:r>
            <w:proofErr w:type="gramEnd"/>
            <w:r>
              <w:rPr>
                <w:szCs w:val="28"/>
                <w:lang w:eastAsia="en-US"/>
              </w:rPr>
              <w:t xml:space="preserve"> – во время перемен, на классных часах, классных собраниях;</w:t>
            </w:r>
          </w:p>
          <w:p w:rsidR="002827F6" w:rsidRDefault="002827F6">
            <w:pPr>
              <w:tabs>
                <w:tab w:val="left" w:pos="567"/>
              </w:tabs>
              <w:spacing w:after="200" w:line="276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- </w:t>
            </w:r>
            <w:proofErr w:type="gramStart"/>
            <w:r>
              <w:rPr>
                <w:szCs w:val="28"/>
                <w:lang w:eastAsia="en-US"/>
              </w:rPr>
              <w:t>наглядная</w:t>
            </w:r>
            <w:proofErr w:type="gramEnd"/>
            <w:r>
              <w:rPr>
                <w:szCs w:val="28"/>
                <w:lang w:eastAsia="en-US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2827F6" w:rsidRDefault="002827F6">
            <w:pPr>
              <w:tabs>
                <w:tab w:val="left" w:pos="567"/>
              </w:tabs>
              <w:spacing w:after="200" w:line="276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- Оформление выставки одного автора: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 w:val="22"/>
                <w:lang w:eastAsia="en-US"/>
              </w:rPr>
            </w:pPr>
            <w:r>
              <w:rPr>
                <w:szCs w:val="28"/>
                <w:lang w:eastAsia="en-US"/>
              </w:rPr>
              <w:t>«Календарь знаменательных и памятных дат».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sz w:val="22"/>
                <w:lang w:eastAsia="en-US"/>
              </w:rPr>
            </w:pPr>
          </w:p>
        </w:tc>
      </w:tr>
    </w:tbl>
    <w:p w:rsidR="002827F6" w:rsidRDefault="002827F6" w:rsidP="002827F6">
      <w:pPr>
        <w:pStyle w:val="ad"/>
        <w:tabs>
          <w:tab w:val="left" w:pos="567"/>
        </w:tabs>
        <w:ind w:left="0"/>
        <w:rPr>
          <w:b/>
          <w:bCs/>
        </w:rPr>
      </w:pPr>
    </w:p>
    <w:p w:rsidR="002827F6" w:rsidRDefault="002827F6" w:rsidP="002827F6">
      <w:pPr>
        <w:pStyle w:val="ad"/>
        <w:tabs>
          <w:tab w:val="left" w:pos="567"/>
        </w:tabs>
        <w:ind w:left="0"/>
        <w:jc w:val="center"/>
        <w:rPr>
          <w:b/>
          <w:bCs/>
        </w:rPr>
      </w:pPr>
    </w:p>
    <w:p w:rsidR="002827F6" w:rsidRDefault="002827F6" w:rsidP="002827F6">
      <w:pPr>
        <w:pStyle w:val="ad"/>
        <w:tabs>
          <w:tab w:val="left" w:pos="567"/>
        </w:tabs>
        <w:ind w:left="0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VI</w:t>
      </w:r>
      <w:r>
        <w:rPr>
          <w:b/>
          <w:bCs/>
          <w:sz w:val="28"/>
        </w:rPr>
        <w:t>. Профессиональное развитие работников библиотеки</w:t>
      </w: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tbl>
      <w:tblPr>
        <w:tblW w:w="0" w:type="auto"/>
        <w:jc w:val="center"/>
        <w:tblInd w:w="-1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525"/>
        <w:gridCol w:w="1616"/>
      </w:tblGrid>
      <w:tr w:rsidR="002827F6" w:rsidTr="002827F6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Срок  </w:t>
            </w:r>
          </w:p>
        </w:tc>
      </w:tr>
      <w:tr w:rsidR="002827F6" w:rsidTr="002827F6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Изучение и использование опыта лучших школьных библиотекарей:</w:t>
            </w:r>
          </w:p>
          <w:p w:rsidR="002827F6" w:rsidRDefault="002827F6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Посещение семинаров</w:t>
            </w:r>
          </w:p>
          <w:p w:rsidR="002827F6" w:rsidRDefault="002827F6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Участие в работе тематических круглых столов</w:t>
            </w:r>
          </w:p>
          <w:p w:rsidR="002827F6" w:rsidRDefault="002827F6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Присутствие на открытых мероприятиях</w:t>
            </w:r>
          </w:p>
          <w:p w:rsidR="002827F6" w:rsidRDefault="002827F6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консультации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Участие в конкурсах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</w:tr>
      <w:tr w:rsidR="002827F6" w:rsidTr="002827F6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Самообразование:</w:t>
            </w:r>
          </w:p>
          <w:p w:rsidR="002827F6" w:rsidRDefault="002827F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Изучение локальных актов, касающихся работы, </w:t>
            </w:r>
          </w:p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</w:t>
            </w:r>
            <w:r>
              <w:rPr>
                <w:lang w:eastAsia="en-US"/>
              </w:rPr>
              <w:t>Постоянное изучение профессиональной литературы и периодических изданий для библиотекарей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</w:tr>
      <w:tr w:rsidR="002827F6" w:rsidTr="002827F6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Повышение квалификации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VII</w:t>
      </w:r>
      <w:r>
        <w:rPr>
          <w:b/>
          <w:bCs/>
          <w:sz w:val="28"/>
        </w:rPr>
        <w:t>. Взаимодействие библиотеки с другими библиотеками</w:t>
      </w:r>
    </w:p>
    <w:p w:rsidR="002827F6" w:rsidRDefault="002827F6" w:rsidP="002827F6">
      <w:pPr>
        <w:tabs>
          <w:tab w:val="left" w:pos="567"/>
        </w:tabs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4015"/>
        <w:gridCol w:w="2223"/>
        <w:gridCol w:w="2270"/>
      </w:tblGrid>
      <w:tr w:rsidR="002827F6" w:rsidTr="002827F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исполнения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2827F6" w:rsidTr="002827F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1..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</w:tr>
      <w:tr w:rsidR="002827F6" w:rsidTr="002827F6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</w:tr>
    </w:tbl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План работы с учебным фондом</w:t>
      </w: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4491"/>
        <w:gridCol w:w="1978"/>
        <w:gridCol w:w="2301"/>
      </w:tblGrid>
      <w:tr w:rsidR="002827F6" w:rsidTr="002827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Срок 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2827F6" w:rsidTr="002827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заказа на учебники с учетом контингента и передача его методисту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Апрель, октябрь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Прием, техническая обработка поступивших учебников: оформление накладных и отправка  их в бухгалтерию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учебников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отчета по обеспеченности и сдача его методисту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</w:t>
            </w:r>
            <w:proofErr w:type="gramStart"/>
            <w:r>
              <w:rPr>
                <w:lang w:eastAsia="en-US"/>
              </w:rPr>
              <w:t>ь-</w:t>
            </w:r>
            <w:proofErr w:type="gramEnd"/>
            <w:r>
              <w:rPr>
                <w:lang w:eastAsia="en-US"/>
              </w:rPr>
              <w:t xml:space="preserve"> октябрь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Прием и выдача учебников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 и сентябрь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Периодическое списание ветхих, устаревших и утерянных учебников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Рейды по проверке состояния учебников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триместр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2827F6" w:rsidTr="002827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Передача учебников во временное пользование в другие школы</w:t>
            </w:r>
          </w:p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Август-сентябрь, май-июнь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F6" w:rsidRDefault="002827F6">
            <w:pPr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</w:tbl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  <w:r>
        <w:rPr>
          <w:b/>
          <w:bCs/>
        </w:rPr>
        <w:t xml:space="preserve">Педагог-библиотекарь                                                                  </w:t>
      </w:r>
      <w:proofErr w:type="spellStart"/>
      <w:r>
        <w:rPr>
          <w:b/>
          <w:bCs/>
        </w:rPr>
        <w:t>Шелудько</w:t>
      </w:r>
      <w:proofErr w:type="spellEnd"/>
      <w:r>
        <w:rPr>
          <w:b/>
          <w:bCs/>
        </w:rPr>
        <w:t xml:space="preserve"> М.И.</w:t>
      </w: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tabs>
          <w:tab w:val="left" w:pos="567"/>
        </w:tabs>
        <w:rPr>
          <w:b/>
          <w:bCs/>
        </w:rPr>
      </w:pPr>
    </w:p>
    <w:p w:rsidR="002827F6" w:rsidRDefault="002827F6" w:rsidP="002827F6">
      <w:pPr>
        <w:pStyle w:val="a3"/>
        <w:tabs>
          <w:tab w:val="left" w:pos="567"/>
        </w:tabs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Приложение № 1</w:t>
      </w:r>
    </w:p>
    <w:p w:rsidR="002827F6" w:rsidRDefault="002827F6" w:rsidP="002827F6">
      <w:pPr>
        <w:pStyle w:val="a3"/>
        <w:tabs>
          <w:tab w:val="left" w:pos="567"/>
        </w:tabs>
        <w:rPr>
          <w:rFonts w:ascii="Monotype Corsiva" w:hAnsi="Monotype Corsiva"/>
          <w:b/>
          <w:color w:val="000000"/>
          <w:sz w:val="32"/>
          <w:szCs w:val="36"/>
          <w:u w:val="single"/>
        </w:rPr>
      </w:pPr>
      <w:r>
        <w:rPr>
          <w:rFonts w:ascii="Monotype Corsiva" w:hAnsi="Monotype Corsiva"/>
          <w:b/>
          <w:color w:val="000000"/>
          <w:sz w:val="32"/>
          <w:szCs w:val="36"/>
          <w:u w:val="single"/>
        </w:rPr>
        <w:t>Знаменательные и памятные даты на 2022 – 2023  учебный год:</w:t>
      </w:r>
    </w:p>
    <w:p w:rsidR="002827F6" w:rsidRDefault="002827F6" w:rsidP="002827F6">
      <w:pPr>
        <w:pStyle w:val="a3"/>
        <w:tabs>
          <w:tab w:val="left" w:pos="567"/>
        </w:tabs>
        <w:rPr>
          <w:szCs w:val="28"/>
        </w:rPr>
      </w:pPr>
      <w:r>
        <w:rPr>
          <w:rFonts w:ascii="Monotype Corsiva" w:hAnsi="Monotype Corsiva"/>
          <w:b/>
          <w:color w:val="000000"/>
          <w:sz w:val="28"/>
          <w:szCs w:val="32"/>
          <w:u w:val="single"/>
        </w:rPr>
        <w:t>2022 го</w:t>
      </w:r>
      <w:proofErr w:type="gramStart"/>
      <w:r>
        <w:rPr>
          <w:rFonts w:ascii="Monotype Corsiva" w:hAnsi="Monotype Corsiva"/>
          <w:b/>
          <w:color w:val="000000"/>
          <w:sz w:val="28"/>
          <w:szCs w:val="32"/>
          <w:u w:val="single"/>
        </w:rPr>
        <w:t>д-</w:t>
      </w:r>
      <w:proofErr w:type="gramEnd"/>
      <w:r>
        <w:rPr>
          <w:rFonts w:ascii="Monotype Corsiva" w:hAnsi="Monotype Corsiva"/>
          <w:b/>
          <w:color w:val="000000"/>
          <w:sz w:val="28"/>
          <w:szCs w:val="32"/>
          <w:u w:val="single"/>
        </w:rPr>
        <w:t xml:space="preserve"> </w:t>
      </w:r>
      <w:r>
        <w:rPr>
          <w:bCs/>
          <w:szCs w:val="28"/>
        </w:rPr>
        <w:t>посвящен культурному наследию народов России </w:t>
      </w:r>
      <w:r>
        <w:rPr>
          <w:szCs w:val="28"/>
        </w:rPr>
        <w:t>(Указ Президента РФ №745 от 30.12.2021 г.)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Cs w:val="28"/>
        </w:rPr>
      </w:pPr>
      <w:r>
        <w:rPr>
          <w:b/>
          <w:bCs/>
          <w:i/>
          <w:szCs w:val="28"/>
          <w:u w:val="single"/>
        </w:rPr>
        <w:t xml:space="preserve">2023 год- </w:t>
      </w:r>
      <w:r>
        <w:rPr>
          <w:bCs/>
          <w:szCs w:val="28"/>
        </w:rPr>
        <w:t>год педагога и наставника в России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22 августа</w:t>
      </w:r>
      <w:r>
        <w:rPr>
          <w:szCs w:val="28"/>
        </w:rPr>
        <w:t xml:space="preserve"> – День Государственного флага РФ. </w:t>
      </w:r>
      <w:r>
        <w:rPr>
          <w:iCs/>
          <w:color w:val="000000"/>
          <w:szCs w:val="28"/>
        </w:rPr>
        <w:t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1 сентября</w:t>
      </w:r>
      <w:r>
        <w:rPr>
          <w:szCs w:val="28"/>
        </w:rPr>
        <w:t xml:space="preserve"> – День знаний.</w:t>
      </w:r>
    </w:p>
    <w:p w:rsidR="002827F6" w:rsidRDefault="002827F6" w:rsidP="002827F6">
      <w:pPr>
        <w:pStyle w:val="a3"/>
        <w:shd w:val="clear" w:color="auto" w:fill="FFFFFF"/>
        <w:tabs>
          <w:tab w:val="left" w:pos="567"/>
        </w:tabs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3 сентября</w:t>
      </w:r>
      <w:r>
        <w:rPr>
          <w:color w:val="000000"/>
          <w:szCs w:val="28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:rsidR="002827F6" w:rsidRDefault="002827F6" w:rsidP="002827F6">
      <w:pPr>
        <w:pStyle w:val="a3"/>
        <w:shd w:val="clear" w:color="auto" w:fill="FFFFFF"/>
        <w:tabs>
          <w:tab w:val="left" w:pos="567"/>
        </w:tabs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11 сентября</w:t>
      </w:r>
      <w:r>
        <w:rPr>
          <w:bCs/>
          <w:color w:val="000000"/>
          <w:szCs w:val="28"/>
        </w:rPr>
        <w:t xml:space="preserve"> -  </w:t>
      </w:r>
      <w:r>
        <w:rPr>
          <w:color w:val="000000"/>
          <w:szCs w:val="28"/>
        </w:rPr>
        <w:t>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21 сентября</w:t>
      </w:r>
      <w:r>
        <w:rPr>
          <w:bCs/>
          <w:color w:val="000000"/>
          <w:szCs w:val="28"/>
        </w:rPr>
        <w:t xml:space="preserve"> – </w:t>
      </w:r>
      <w:r>
        <w:rPr>
          <w:color w:val="000000"/>
          <w:szCs w:val="28"/>
        </w:rPr>
        <w:t>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  <w:shd w:val="clear" w:color="auto" w:fill="FBFBFB"/>
        </w:rPr>
        <w:t xml:space="preserve"> 27 сентября - </w:t>
      </w:r>
      <w:r>
        <w:rPr>
          <w:szCs w:val="28"/>
          <w:shd w:val="clear" w:color="auto" w:fill="FBFBFB"/>
        </w:rPr>
        <w:t xml:space="preserve">День воспитателя и всех дошкольных работников в России. </w:t>
      </w:r>
      <w:r>
        <w:rPr>
          <w:iCs/>
          <w:szCs w:val="28"/>
          <w:shd w:val="clear" w:color="auto" w:fill="FBFBFB"/>
        </w:rPr>
        <w:t>Он был учреждён по инициативе ряда российских педагогических изданий в 2004 году. 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iCs/>
          <w:color w:val="000000"/>
          <w:szCs w:val="28"/>
        </w:rPr>
      </w:pPr>
      <w:r>
        <w:rPr>
          <w:b/>
          <w:bCs/>
          <w:szCs w:val="28"/>
        </w:rPr>
        <w:t>1 октября</w:t>
      </w:r>
      <w:r>
        <w:rPr>
          <w:bCs/>
          <w:szCs w:val="28"/>
        </w:rPr>
        <w:t xml:space="preserve"> – </w:t>
      </w:r>
      <w:r>
        <w:rPr>
          <w:szCs w:val="28"/>
        </w:rPr>
        <w:t xml:space="preserve">Международный день пожилых людей. </w:t>
      </w:r>
      <w:r>
        <w:rPr>
          <w:iCs/>
          <w:color w:val="000000"/>
          <w:szCs w:val="28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5 октября</w:t>
      </w:r>
      <w:r>
        <w:rPr>
          <w:szCs w:val="28"/>
        </w:rPr>
        <w:t xml:space="preserve"> – День учителя.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iCs/>
          <w:szCs w:val="28"/>
        </w:rPr>
      </w:pPr>
      <w:r>
        <w:rPr>
          <w:b/>
          <w:bCs/>
          <w:szCs w:val="28"/>
        </w:rPr>
        <w:lastRenderedPageBreak/>
        <w:t>26 октября</w:t>
      </w:r>
      <w:r>
        <w:rPr>
          <w:bCs/>
          <w:szCs w:val="28"/>
        </w:rPr>
        <w:t xml:space="preserve"> - </w:t>
      </w:r>
      <w:r>
        <w:rPr>
          <w:szCs w:val="28"/>
        </w:rPr>
        <w:t>Международный день школьных библиотек  </w:t>
      </w:r>
      <w:r>
        <w:rPr>
          <w:iCs/>
          <w:szCs w:val="28"/>
        </w:rPr>
        <w:t>(Учреждён Международной ассоциацией школьных библиотек, отмечается в четвёртый понедельник октября).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4 ноября</w:t>
      </w:r>
      <w:r>
        <w:rPr>
          <w:szCs w:val="28"/>
        </w:rPr>
        <w:t xml:space="preserve"> – День народного единства. </w:t>
      </w:r>
      <w:r>
        <w:rPr>
          <w:color w:val="000000"/>
          <w:szCs w:val="28"/>
        </w:rPr>
        <w:t>4 ноября — день Казанской иконы Божией Матери — с 2005 года отмечается как День народного единства.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  <w:shd w:val="clear" w:color="auto" w:fill="FBFBFB"/>
        </w:rPr>
        <w:t xml:space="preserve">18 ноября - </w:t>
      </w:r>
      <w:r>
        <w:rPr>
          <w:szCs w:val="28"/>
          <w:shd w:val="clear" w:color="auto" w:fill="FBFBFB"/>
        </w:rPr>
        <w:t xml:space="preserve">День рождения Деда Мороза. </w:t>
      </w:r>
      <w:r>
        <w:rPr>
          <w:iCs/>
          <w:szCs w:val="28"/>
          <w:shd w:val="clear" w:color="auto" w:fill="FBFBFB"/>
        </w:rPr>
        <w:t>Считается, что именно 18 ноября на его вотчине — в Великом Устюге — в свои права вступает настоящая зима, и ударяют морозы</w:t>
      </w:r>
      <w:r>
        <w:rPr>
          <w:szCs w:val="28"/>
          <w:shd w:val="clear" w:color="auto" w:fill="FBFBFB"/>
        </w:rPr>
        <w:t>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 xml:space="preserve">29 ноября </w:t>
      </w:r>
      <w:r>
        <w:rPr>
          <w:szCs w:val="28"/>
        </w:rPr>
        <w:t xml:space="preserve">– День матери в России. </w:t>
      </w:r>
      <w:r>
        <w:rPr>
          <w:iCs/>
          <w:color w:val="000000"/>
          <w:szCs w:val="28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color w:val="000000"/>
          <w:szCs w:val="28"/>
        </w:rPr>
        <w:t xml:space="preserve">3 декабря - </w:t>
      </w:r>
      <w:r>
        <w:rPr>
          <w:color w:val="000000"/>
          <w:szCs w:val="28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пределами. </w:t>
      </w:r>
      <w:r>
        <w:rPr>
          <w:iCs/>
          <w:color w:val="000000"/>
          <w:szCs w:val="28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8 февраля</w:t>
      </w:r>
      <w:r>
        <w:rPr>
          <w:bCs/>
          <w:color w:val="000000"/>
          <w:szCs w:val="28"/>
        </w:rPr>
        <w:t xml:space="preserve"> - </w:t>
      </w:r>
      <w:r>
        <w:rPr>
          <w:color w:val="000000"/>
          <w:szCs w:val="28"/>
        </w:rPr>
        <w:t>День памяти юного героя-антифашиста</w:t>
      </w:r>
      <w:r>
        <w:rPr>
          <w:bCs/>
          <w:color w:val="000000"/>
          <w:szCs w:val="28"/>
        </w:rPr>
        <w:t> </w:t>
      </w:r>
      <w:r>
        <w:rPr>
          <w:color w:val="000000"/>
          <w:szCs w:val="28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>
        <w:rPr>
          <w:color w:val="000000"/>
          <w:szCs w:val="28"/>
        </w:rPr>
        <w:t>Фери</w:t>
      </w:r>
      <w:proofErr w:type="spellEnd"/>
      <w:r>
        <w:rPr>
          <w:color w:val="000000"/>
          <w:szCs w:val="28"/>
        </w:rPr>
        <w:t xml:space="preserve"> (1962) и иракского мальчика </w:t>
      </w:r>
      <w:proofErr w:type="spellStart"/>
      <w:r>
        <w:rPr>
          <w:color w:val="000000"/>
          <w:szCs w:val="28"/>
        </w:rPr>
        <w:t>Фадыла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Джамаля</w:t>
      </w:r>
      <w:proofErr w:type="spellEnd"/>
      <w:r>
        <w:rPr>
          <w:color w:val="000000"/>
          <w:szCs w:val="28"/>
        </w:rPr>
        <w:t xml:space="preserve"> (1963).</w:t>
      </w:r>
    </w:p>
    <w:p w:rsidR="002827F6" w:rsidRDefault="002827F6" w:rsidP="002827F6">
      <w:pPr>
        <w:pStyle w:val="a3"/>
        <w:shd w:val="clear" w:color="auto" w:fill="FFFFFF"/>
        <w:tabs>
          <w:tab w:val="left" w:pos="567"/>
        </w:tabs>
        <w:jc w:val="both"/>
        <w:rPr>
          <w:color w:val="020C22"/>
          <w:szCs w:val="28"/>
        </w:rPr>
      </w:pPr>
      <w:r>
        <w:rPr>
          <w:b/>
          <w:bCs/>
          <w:color w:val="000000"/>
          <w:szCs w:val="28"/>
        </w:rPr>
        <w:t>15 февраля</w:t>
      </w:r>
      <w:r>
        <w:rPr>
          <w:color w:val="000000"/>
          <w:szCs w:val="28"/>
        </w:rPr>
        <w:t> - </w:t>
      </w:r>
      <w:r>
        <w:rPr>
          <w:color w:val="020C22"/>
          <w:szCs w:val="28"/>
        </w:rPr>
        <w:t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21 февраля</w:t>
      </w:r>
      <w:r>
        <w:rPr>
          <w:szCs w:val="28"/>
        </w:rPr>
        <w:t xml:space="preserve"> – Международный день родного языка. </w:t>
      </w:r>
      <w:r>
        <w:rPr>
          <w:color w:val="000000"/>
          <w:szCs w:val="28"/>
        </w:rPr>
        <w:t> </w:t>
      </w:r>
      <w:r>
        <w:rPr>
          <w:iCs/>
          <w:color w:val="000000"/>
          <w:szCs w:val="28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:rsidR="002827F6" w:rsidRDefault="002827F6" w:rsidP="002827F6">
      <w:pPr>
        <w:pStyle w:val="a3"/>
        <w:shd w:val="clear" w:color="auto" w:fill="FFFFFF"/>
        <w:tabs>
          <w:tab w:val="left" w:pos="567"/>
        </w:tabs>
        <w:jc w:val="both"/>
        <w:rPr>
          <w:color w:val="000000"/>
          <w:szCs w:val="28"/>
        </w:rPr>
      </w:pPr>
      <w:r>
        <w:rPr>
          <w:b/>
          <w:bCs/>
          <w:color w:val="020C22"/>
          <w:szCs w:val="28"/>
        </w:rPr>
        <w:t>23 февраля</w:t>
      </w:r>
      <w:r>
        <w:rPr>
          <w:color w:val="020C22"/>
          <w:szCs w:val="28"/>
        </w:rPr>
        <w:t> – День защитника Отечества.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2006 – «День защитника Отечества».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8 марта</w:t>
      </w:r>
      <w:r>
        <w:rPr>
          <w:bCs/>
          <w:szCs w:val="28"/>
        </w:rPr>
        <w:t xml:space="preserve"> – </w:t>
      </w:r>
      <w:r>
        <w:rPr>
          <w:szCs w:val="28"/>
        </w:rPr>
        <w:t>Международный женский день.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21 марта</w:t>
      </w:r>
      <w:r>
        <w:rPr>
          <w:bCs/>
          <w:szCs w:val="28"/>
        </w:rPr>
        <w:t xml:space="preserve"> – </w:t>
      </w:r>
      <w:r>
        <w:rPr>
          <w:szCs w:val="28"/>
        </w:rPr>
        <w:t xml:space="preserve">Всемирный день поэзии. </w:t>
      </w:r>
      <w:r>
        <w:rPr>
          <w:iCs/>
          <w:color w:val="000000"/>
          <w:szCs w:val="28"/>
        </w:rPr>
        <w:t xml:space="preserve">В 1999 году на 30-й сессии генеральной конференции ЮНЕСКО было решено ежегодно </w:t>
      </w:r>
      <w:proofErr w:type="gramStart"/>
      <w:r>
        <w:rPr>
          <w:iCs/>
          <w:color w:val="000000"/>
          <w:szCs w:val="28"/>
        </w:rPr>
        <w:t>отмечать</w:t>
      </w:r>
      <w:proofErr w:type="gramEnd"/>
      <w:r>
        <w:rPr>
          <w:iCs/>
          <w:color w:val="000000"/>
          <w:szCs w:val="28"/>
        </w:rPr>
        <w:t xml:space="preserve"> Всемирный день поэзии 21 марта.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27 марта</w:t>
      </w:r>
      <w:r>
        <w:rPr>
          <w:bCs/>
          <w:szCs w:val="28"/>
        </w:rPr>
        <w:t xml:space="preserve"> – </w:t>
      </w:r>
      <w:r>
        <w:rPr>
          <w:szCs w:val="28"/>
        </w:rPr>
        <w:t xml:space="preserve">Всемирный день театра. </w:t>
      </w:r>
      <w:proofErr w:type="gramStart"/>
      <w:r>
        <w:rPr>
          <w:iCs/>
          <w:color w:val="000000"/>
          <w:szCs w:val="28"/>
        </w:rPr>
        <w:t>Установлен</w:t>
      </w:r>
      <w:proofErr w:type="gramEnd"/>
      <w:r>
        <w:rPr>
          <w:iCs/>
          <w:color w:val="000000"/>
          <w:szCs w:val="28"/>
        </w:rPr>
        <w:t xml:space="preserve"> в 1961 году IX конгрессом Международного института театра.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1 апреля</w:t>
      </w:r>
      <w:r>
        <w:rPr>
          <w:bCs/>
          <w:szCs w:val="28"/>
        </w:rPr>
        <w:t xml:space="preserve"> – </w:t>
      </w:r>
      <w:r>
        <w:rPr>
          <w:szCs w:val="28"/>
        </w:rPr>
        <w:t>День смеха.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2 апреля</w:t>
      </w:r>
      <w:r>
        <w:rPr>
          <w:szCs w:val="28"/>
        </w:rPr>
        <w:t xml:space="preserve"> – Международный день детской книги. </w:t>
      </w:r>
      <w:r>
        <w:rPr>
          <w:iCs/>
          <w:color w:val="000000"/>
          <w:szCs w:val="28"/>
        </w:rPr>
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Ганса </w:t>
      </w:r>
      <w:proofErr w:type="spellStart"/>
      <w:r>
        <w:rPr>
          <w:iCs/>
          <w:color w:val="000000"/>
          <w:szCs w:val="28"/>
        </w:rPr>
        <w:t>Христиана</w:t>
      </w:r>
      <w:proofErr w:type="spellEnd"/>
      <w:r>
        <w:rPr>
          <w:iCs/>
          <w:color w:val="000000"/>
          <w:szCs w:val="28"/>
        </w:rPr>
        <w:t xml:space="preserve"> Андерсена, весь мир отмечает Международный день детской книги.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lastRenderedPageBreak/>
        <w:t>7 апреля</w:t>
      </w:r>
      <w:r>
        <w:rPr>
          <w:bCs/>
          <w:szCs w:val="28"/>
        </w:rPr>
        <w:t xml:space="preserve"> – </w:t>
      </w:r>
      <w:r>
        <w:rPr>
          <w:szCs w:val="28"/>
        </w:rPr>
        <w:t xml:space="preserve">Всемирный день здоровья, </w:t>
      </w:r>
      <w:r>
        <w:rPr>
          <w:color w:val="000000"/>
          <w:szCs w:val="28"/>
        </w:rPr>
        <w:t>отмечается ежегодно в день создания в 1948 году Всемирной организации здравоохранения.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iCs/>
          <w:szCs w:val="28"/>
        </w:rPr>
      </w:pPr>
      <w:r>
        <w:rPr>
          <w:b/>
          <w:bCs/>
          <w:szCs w:val="28"/>
        </w:rPr>
        <w:t>11 апреля</w:t>
      </w:r>
      <w:r>
        <w:rPr>
          <w:bCs/>
          <w:szCs w:val="28"/>
        </w:rPr>
        <w:t xml:space="preserve"> - </w:t>
      </w:r>
      <w:r>
        <w:rPr>
          <w:szCs w:val="28"/>
        </w:rPr>
        <w:t xml:space="preserve">Международный день освобождения узников фашистских. </w:t>
      </w:r>
      <w:r>
        <w:rPr>
          <w:iCs/>
          <w:szCs w:val="28"/>
        </w:rPr>
        <w:t>Дата установлена в память об интернациональном восстании узников концлагеря Бухенвальд, произошедшем 11 апреля 1945 года.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12 апреля</w:t>
      </w:r>
      <w:r>
        <w:rPr>
          <w:bCs/>
          <w:szCs w:val="28"/>
        </w:rPr>
        <w:t xml:space="preserve"> - </w:t>
      </w:r>
      <w:r>
        <w:rPr>
          <w:szCs w:val="28"/>
        </w:rPr>
        <w:t>Всемирный день авиации и космонавтики.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Cs w:val="28"/>
        </w:rPr>
      </w:pPr>
      <w:r>
        <w:rPr>
          <w:b/>
          <w:bCs/>
          <w:szCs w:val="28"/>
        </w:rPr>
        <w:t>1 мая</w:t>
      </w:r>
      <w:r>
        <w:rPr>
          <w:bCs/>
          <w:szCs w:val="28"/>
        </w:rPr>
        <w:t xml:space="preserve"> – </w:t>
      </w:r>
      <w:r>
        <w:rPr>
          <w:szCs w:val="28"/>
        </w:rPr>
        <w:t>Праздник труда (День труда).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9 мая</w:t>
      </w:r>
      <w:r>
        <w:rPr>
          <w:szCs w:val="28"/>
        </w:rPr>
        <w:t xml:space="preserve"> – День Победы в Великой Отечественной войне.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15 мая</w:t>
      </w:r>
      <w:r>
        <w:rPr>
          <w:bCs/>
          <w:szCs w:val="28"/>
        </w:rPr>
        <w:t xml:space="preserve"> – </w:t>
      </w:r>
      <w:r>
        <w:rPr>
          <w:szCs w:val="28"/>
        </w:rPr>
        <w:t xml:space="preserve">Международный день семьи, </w:t>
      </w:r>
      <w:r>
        <w:rPr>
          <w:color w:val="000000"/>
          <w:szCs w:val="28"/>
        </w:rPr>
        <w:t>учрежден Генеральной Ассамблеей ООН в 1993 году.</w:t>
      </w:r>
    </w:p>
    <w:p w:rsidR="002827F6" w:rsidRDefault="002827F6" w:rsidP="002827F6">
      <w:pPr>
        <w:pStyle w:val="a3"/>
        <w:tabs>
          <w:tab w:val="left" w:pos="567"/>
        </w:tabs>
        <w:jc w:val="both"/>
        <w:rPr>
          <w:sz w:val="22"/>
        </w:rPr>
      </w:pPr>
      <w:r>
        <w:rPr>
          <w:b/>
          <w:bCs/>
          <w:szCs w:val="28"/>
        </w:rPr>
        <w:t>24 мая</w:t>
      </w:r>
      <w:r>
        <w:rPr>
          <w:bCs/>
          <w:szCs w:val="28"/>
        </w:rPr>
        <w:t xml:space="preserve"> - </w:t>
      </w:r>
      <w:r>
        <w:rPr>
          <w:szCs w:val="28"/>
        </w:rPr>
        <w:t xml:space="preserve">День славянской письменности и культуры. </w:t>
      </w:r>
      <w:r>
        <w:rPr>
          <w:iCs/>
          <w:color w:val="000000"/>
          <w:szCs w:val="28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>
        <w:rPr>
          <w:iCs/>
          <w:color w:val="000000"/>
          <w:szCs w:val="28"/>
        </w:rPr>
        <w:t>Мефодия</w:t>
      </w:r>
      <w:proofErr w:type="spellEnd"/>
      <w:r>
        <w:rPr>
          <w:iCs/>
          <w:color w:val="000000"/>
          <w:szCs w:val="28"/>
        </w:rPr>
        <w:t xml:space="preserve"> — учителей словенских.</w:t>
      </w:r>
    </w:p>
    <w:p w:rsidR="002827F6" w:rsidRDefault="002827F6" w:rsidP="002827F6">
      <w:pPr>
        <w:pStyle w:val="a3"/>
        <w:tabs>
          <w:tab w:val="left" w:pos="567"/>
        </w:tabs>
        <w:rPr>
          <w:sz w:val="22"/>
        </w:rPr>
      </w:pPr>
      <w:r>
        <w:rPr>
          <w:b/>
          <w:bCs/>
          <w:szCs w:val="28"/>
        </w:rPr>
        <w:t xml:space="preserve">27 мая – </w:t>
      </w:r>
      <w:r>
        <w:rPr>
          <w:szCs w:val="28"/>
        </w:rPr>
        <w:t xml:space="preserve">Общероссийский день библиотек. </w:t>
      </w:r>
      <w:proofErr w:type="gramStart"/>
      <w:r>
        <w:rPr>
          <w:iCs/>
          <w:szCs w:val="28"/>
        </w:rPr>
        <w:t>Установлен</w:t>
      </w:r>
      <w:proofErr w:type="gramEnd"/>
      <w:r>
        <w:rPr>
          <w:iCs/>
          <w:szCs w:val="28"/>
        </w:rPr>
        <w:t xml:space="preserve"> Указом Президента РФ Б.Н. Ельцина № 539 от 27 мая 1995 года.</w:t>
      </w:r>
    </w:p>
    <w:p w:rsidR="002827F6" w:rsidRDefault="002827F6" w:rsidP="002827F6">
      <w:pPr>
        <w:pStyle w:val="a3"/>
        <w:tabs>
          <w:tab w:val="left" w:pos="567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Юбилеи: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71"/>
        <w:gridCol w:w="8080"/>
      </w:tblGrid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3 сентября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 лет со дня рождения белорусского писателя Алеся (Александра) Михайловича Адамовича (1927-1994)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10 сентября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150 лет со дня рождения русского писателя, путешественника и этнографа Владимира </w:t>
            </w:r>
            <w:proofErr w:type="spellStart"/>
            <w:r>
              <w:rPr>
                <w:lang w:eastAsia="en-US"/>
              </w:rPr>
              <w:t>Клавдиевича</w:t>
            </w:r>
            <w:proofErr w:type="spellEnd"/>
            <w:r>
              <w:rPr>
                <w:lang w:eastAsia="en-US"/>
              </w:rPr>
              <w:t xml:space="preserve"> Арсеньева (1872–1930) «Встречи в тайге», «</w:t>
            </w:r>
            <w:proofErr w:type="spellStart"/>
            <w:r>
              <w:rPr>
                <w:lang w:eastAsia="en-US"/>
              </w:rPr>
              <w:t>Дерсу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Узала</w:t>
            </w:r>
            <w:proofErr w:type="spellEnd"/>
            <w:r>
              <w:rPr>
                <w:lang w:eastAsia="en-US"/>
              </w:rPr>
              <w:t>», «По Уссурийскому краю».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11 сентября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160 лет со дня рождения О. Генри (Уильяма </w:t>
            </w:r>
            <w:proofErr w:type="gramStart"/>
            <w:r>
              <w:rPr>
                <w:lang w:eastAsia="en-US"/>
              </w:rPr>
              <w:t>Сидни</w:t>
            </w:r>
            <w:proofErr w:type="gramEnd"/>
            <w:r>
              <w:rPr>
                <w:lang w:eastAsia="en-US"/>
              </w:rPr>
              <w:t xml:space="preserve"> Портера), американского писателя (1862-1988)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11 сентября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140 лет со дня рождения Б. Житкова, детского писателя (1882-1938)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8 октября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130 лет со дня рождения русской поэтессы Марины Цветаевой (1892-1941)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14(26) октября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180 лет со дня рождения Василия Верещагина, русского живописца (1842-1904)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31 октября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120 лет со дня рождения русского писателя Евгения Андреевича Пермяка (н. ф. </w:t>
            </w:r>
            <w:proofErr w:type="spellStart"/>
            <w:r>
              <w:rPr>
                <w:lang w:eastAsia="en-US"/>
              </w:rPr>
              <w:t>Виссов</w:t>
            </w:r>
            <w:proofErr w:type="spellEnd"/>
            <w:r>
              <w:rPr>
                <w:lang w:eastAsia="en-US"/>
              </w:rPr>
              <w:t>) (1902–1982).100 лет со дня рождения актера Анатолия Дмитриевича Папанова (1922-1987)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6 ноября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170 лет со дня рождения Д.Н. </w:t>
            </w:r>
            <w:proofErr w:type="gramStart"/>
            <w:r>
              <w:rPr>
                <w:lang w:eastAsia="en-US"/>
              </w:rPr>
              <w:t>Мамина-Сибиряка</w:t>
            </w:r>
            <w:proofErr w:type="gramEnd"/>
            <w:r>
              <w:rPr>
                <w:lang w:eastAsia="en-US"/>
              </w:rPr>
              <w:t>, писателя (1852-1912)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20 ноября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85 лет Виктории Токаревой, писателя (1937 г.р.)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27 ноября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75 лет писателю Г. </w:t>
            </w:r>
            <w:proofErr w:type="spellStart"/>
            <w:r>
              <w:rPr>
                <w:lang w:eastAsia="en-US"/>
              </w:rPr>
              <w:t>Остеру</w:t>
            </w:r>
            <w:proofErr w:type="spellEnd"/>
            <w:r>
              <w:rPr>
                <w:lang w:eastAsia="en-US"/>
              </w:rPr>
              <w:t xml:space="preserve"> (1947 г.р.)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29 ноября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220 лет со дня рождения немецкого писателя, сказочника Вильгельма </w:t>
            </w:r>
            <w:proofErr w:type="spellStart"/>
            <w:r>
              <w:rPr>
                <w:lang w:eastAsia="en-US"/>
              </w:rPr>
              <w:t>Гауфа</w:t>
            </w:r>
            <w:proofErr w:type="spellEnd"/>
            <w:r>
              <w:rPr>
                <w:lang w:eastAsia="en-US"/>
              </w:rPr>
              <w:t> (1802–1827).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11 декабря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со дня рождения Николая Николаевича Озерова, теннисиста, журналиста, актёра (1922-1997)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15(27) декабря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 лет со дня рождения Павла Михайловича Третьякова, предпринимателя, мецената, основателя Третьяковской галереи (1832-</w:t>
            </w:r>
            <w:r>
              <w:rPr>
                <w:lang w:eastAsia="en-US"/>
              </w:rPr>
              <w:lastRenderedPageBreak/>
              <w:t>1898)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22 декабря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85 лет со дня рождения детского писателя Э. Успенского (1937 - 2018)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27 декабря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 лет со дня рождения Луи Пастера, французского микробиолога, химика (1822-1895)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4 января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380 лет со дня рождения Исаака Ньютона, английского математика, астронома (1643-1727)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10 января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140 лет со дня рождения А.Н. Толстого, писателя (1885-1945)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17 января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 лет со дня рождения К.С. Станиславского (Алексеева), актёра, режиссёра (1863-1938)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25 января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85 лет со дня рождения русского поэта, актёра Владимира Семёновича Высоцкого (1938–1980)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30 января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со дня рождения Л. Гайдая, режиссёра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ценариста (1923-1993)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4 февраля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 лет со дня рождения М. Пришвина, писателя (1873-1954)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8 февраля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195 лет со дня рождения Ж. </w:t>
            </w:r>
            <w:proofErr w:type="gramStart"/>
            <w:r>
              <w:rPr>
                <w:lang w:eastAsia="en-US"/>
              </w:rPr>
              <w:t>Верна</w:t>
            </w:r>
            <w:proofErr w:type="gramEnd"/>
            <w:r>
              <w:rPr>
                <w:lang w:eastAsia="en-US"/>
              </w:rPr>
              <w:t>, французского писателя (1828-1905)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9 февраля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85 лет со дня рождения Юрия Иосифовича Коваля (1938–1995)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13 февраля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120 лет со дня рождения французского писателя, мастера детективного жанра Жоржа Сименона (1903–1989)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19 февраля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550 лет со дня рождения Николая Коперника, польского астронома (1473-1543)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19 февраля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 лет со дня рождения русского педагога, писателя Константина Дмитриевича Ушинского (1823-1870)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12 марта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со дня рождения русского писателя Святослава Владимировича Сахарова (1923- 2010)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12 марта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 лет со дня рождения С. Михалкова, поэта, драматурга (1913-2009)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16 марта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со дня рождения В. В. Медведева, русского писателя (1923-1998)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20 марта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90 лет со дня рождения русского писателя Г.Я. Снегирёва (1933-2004)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28 марта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280 лет со дня рождения Екатерины Романовны Дашковой, Президента Российской академии наук (1743-1810)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30 марта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180 лет со дня рождения К.М. Станюковича, писателя (1843-1903)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12 апреля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 лет со дня рождения русского драматурга Александра Николаевича Островского (1823–1886)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6 мая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со дня рождения актёра Владимира Абрамовича Этуша (1923-2019)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7 мая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120 лет со дня рождения русского советского поэта и переводчика Николая Алексеевича Заболоцкого (1903–1958)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12 мая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90 лет со дня рождения русского поэта Андрея Вознесенского (1933- 2010)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28 мая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150 лет со дня рождения русской писательницы, выдающегося мастера исторического романа Ольги Дмитриевны </w:t>
            </w:r>
            <w:proofErr w:type="spellStart"/>
            <w:r>
              <w:rPr>
                <w:lang w:eastAsia="en-US"/>
              </w:rPr>
              <w:t>Форш</w:t>
            </w:r>
            <w:proofErr w:type="spellEnd"/>
            <w:r>
              <w:rPr>
                <w:lang w:eastAsia="en-US"/>
              </w:rPr>
              <w:t xml:space="preserve">  (1873 - 1961). </w:t>
            </w:r>
          </w:p>
        </w:tc>
      </w:tr>
    </w:tbl>
    <w:p w:rsidR="002827F6" w:rsidRDefault="002827F6" w:rsidP="002827F6">
      <w:pPr>
        <w:pStyle w:val="a3"/>
        <w:tabs>
          <w:tab w:val="left" w:pos="567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Приложение № 2</w:t>
      </w:r>
    </w:p>
    <w:p w:rsidR="002827F6" w:rsidRDefault="002827F6" w:rsidP="002827F6">
      <w:pPr>
        <w:pStyle w:val="a3"/>
        <w:tabs>
          <w:tab w:val="left" w:pos="567"/>
        </w:tabs>
        <w:spacing w:after="210" w:afterAutospacing="0"/>
        <w:rPr>
          <w:b/>
          <w:bCs/>
          <w:i/>
          <w:iCs/>
        </w:rPr>
      </w:pPr>
      <w:r>
        <w:rPr>
          <w:b/>
          <w:bCs/>
          <w:i/>
          <w:iCs/>
        </w:rPr>
        <w:t>Книги-юбиляры: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71"/>
        <w:gridCol w:w="8080"/>
      </w:tblGrid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2022 год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– «Алые паруса» (1922) А. Грин</w:t>
            </w:r>
          </w:p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100 лет – «Одиссея капитана </w:t>
            </w:r>
            <w:proofErr w:type="spellStart"/>
            <w:r>
              <w:rPr>
                <w:lang w:eastAsia="en-US"/>
              </w:rPr>
              <w:t>Блада</w:t>
            </w:r>
            <w:proofErr w:type="spellEnd"/>
            <w:r>
              <w:rPr>
                <w:lang w:eastAsia="en-US"/>
              </w:rPr>
              <w:t xml:space="preserve">» (1922) Р. </w:t>
            </w:r>
            <w:proofErr w:type="spellStart"/>
            <w:r>
              <w:rPr>
                <w:lang w:eastAsia="en-US"/>
              </w:rPr>
              <w:t>Сабатини</w:t>
            </w:r>
            <w:proofErr w:type="spellEnd"/>
          </w:p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– «</w:t>
            </w:r>
            <w:proofErr w:type="spellStart"/>
            <w:r>
              <w:rPr>
                <w:lang w:eastAsia="en-US"/>
              </w:rPr>
              <w:t>Мойдодыр</w:t>
            </w:r>
            <w:proofErr w:type="spellEnd"/>
            <w:r>
              <w:rPr>
                <w:lang w:eastAsia="en-US"/>
              </w:rPr>
              <w:t>» (1922); «</w:t>
            </w:r>
            <w:proofErr w:type="spellStart"/>
            <w:r>
              <w:rPr>
                <w:lang w:eastAsia="en-US"/>
              </w:rPr>
              <w:t>Тараканище</w:t>
            </w:r>
            <w:proofErr w:type="spellEnd"/>
            <w:r>
              <w:rPr>
                <w:lang w:eastAsia="en-US"/>
              </w:rPr>
              <w:t>» (1922) К.И. Чуковский</w:t>
            </w:r>
          </w:p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 лет – «Домовёнок Кузька» (1972) Т.И. Александрова</w:t>
            </w:r>
          </w:p>
        </w:tc>
      </w:tr>
      <w:tr w:rsidR="002827F6" w:rsidTr="002827F6">
        <w:trPr>
          <w:tblCellSpacing w:w="15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2023 год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 лет – «Евгений Онегин» А.С. Пушкин (20-21 марта 1833 года вышло в свет первое полное издание романа)</w:t>
            </w:r>
          </w:p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 лет – «толковый словарь живого великорусского языка» (1863) В. И. Даль</w:t>
            </w:r>
          </w:p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 лет – «Снегурочка» (1873) А.Н. Островский</w:t>
            </w:r>
          </w:p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– «</w:t>
            </w:r>
            <w:proofErr w:type="spellStart"/>
            <w:r>
              <w:rPr>
                <w:lang w:eastAsia="en-US"/>
              </w:rPr>
              <w:t>Дерсу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Узала</w:t>
            </w:r>
            <w:proofErr w:type="spellEnd"/>
            <w:r>
              <w:rPr>
                <w:lang w:eastAsia="en-US"/>
              </w:rPr>
              <w:t>» (1923) В.К. Арсеньев</w:t>
            </w:r>
          </w:p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100 лет – «Красные дьяволята» (1923) П.А. </w:t>
            </w:r>
            <w:proofErr w:type="spellStart"/>
            <w:r>
              <w:rPr>
                <w:lang w:eastAsia="en-US"/>
              </w:rPr>
              <w:t>Бляхин</w:t>
            </w:r>
            <w:proofErr w:type="spellEnd"/>
          </w:p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– «Чапаев» (1923) Д.А. Фурманов</w:t>
            </w:r>
          </w:p>
          <w:p w:rsidR="002827F6" w:rsidRDefault="002827F6">
            <w:pPr>
              <w:pStyle w:val="a3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 лет – «Аэлита» (1923) А.Н. Толстой</w:t>
            </w:r>
          </w:p>
        </w:tc>
      </w:tr>
    </w:tbl>
    <w:p w:rsidR="002827F6" w:rsidRDefault="002827F6" w:rsidP="002827F6">
      <w:pPr>
        <w:pStyle w:val="a3"/>
        <w:shd w:val="clear" w:color="auto" w:fill="FFFFFF"/>
        <w:tabs>
          <w:tab w:val="left" w:pos="567"/>
        </w:tabs>
        <w:jc w:val="center"/>
        <w:rPr>
          <w:rFonts w:ascii="Verdana" w:hAnsi="Verdana"/>
          <w:color w:val="000000"/>
          <w:sz w:val="20"/>
          <w:szCs w:val="20"/>
        </w:rPr>
      </w:pPr>
    </w:p>
    <w:p w:rsidR="002827F6" w:rsidRDefault="002827F6" w:rsidP="002827F6">
      <w:pPr>
        <w:tabs>
          <w:tab w:val="left" w:pos="567"/>
        </w:tabs>
      </w:pPr>
    </w:p>
    <w:p w:rsidR="00CC2C03" w:rsidRDefault="00CC2C03"/>
    <w:sectPr w:rsidR="00CC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lon Becker No540 Swash [Rus">
    <w:panose1 w:val="02010401010101010104"/>
    <w:charset w:val="00"/>
    <w:family w:val="auto"/>
    <w:pitch w:val="variable"/>
    <w:sig w:usb0="800002AF" w:usb1="1000204A" w:usb2="00000000" w:usb3="00000000" w:csb0="00000011" w:csb1="00000000"/>
  </w:font>
  <w:font w:name="a_Romanu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3FD8"/>
    <w:multiLevelType w:val="hybridMultilevel"/>
    <w:tmpl w:val="F038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30B16"/>
    <w:multiLevelType w:val="hybridMultilevel"/>
    <w:tmpl w:val="8092ED00"/>
    <w:lvl w:ilvl="0" w:tplc="19A41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6E44C8"/>
    <w:multiLevelType w:val="hybridMultilevel"/>
    <w:tmpl w:val="00D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3547D"/>
    <w:multiLevelType w:val="hybridMultilevel"/>
    <w:tmpl w:val="2640B0D2"/>
    <w:lvl w:ilvl="0" w:tplc="5C0CA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19A414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  <w:bCs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54131"/>
    <w:multiLevelType w:val="hybridMultilevel"/>
    <w:tmpl w:val="E0024418"/>
    <w:lvl w:ilvl="0" w:tplc="BBA2DAAE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73B04"/>
    <w:multiLevelType w:val="multilevel"/>
    <w:tmpl w:val="C698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1B"/>
    <w:rsid w:val="002827F6"/>
    <w:rsid w:val="00CC2C03"/>
    <w:rsid w:val="00CF001B"/>
    <w:rsid w:val="00E3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7F6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2827F6"/>
  </w:style>
  <w:style w:type="paragraph" w:styleId="a5">
    <w:name w:val="header"/>
    <w:basedOn w:val="a"/>
    <w:link w:val="a4"/>
    <w:uiPriority w:val="99"/>
    <w:semiHidden/>
    <w:unhideWhenUsed/>
    <w:rsid w:val="002827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2827F6"/>
  </w:style>
  <w:style w:type="paragraph" w:styleId="a7">
    <w:name w:val="footer"/>
    <w:basedOn w:val="a"/>
    <w:link w:val="a6"/>
    <w:uiPriority w:val="99"/>
    <w:semiHidden/>
    <w:unhideWhenUsed/>
    <w:rsid w:val="002827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semiHidden/>
    <w:unhideWhenUsed/>
    <w:qFormat/>
    <w:rsid w:val="002827F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2827F6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827F6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7F6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2827F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2827F6"/>
    <w:pPr>
      <w:ind w:left="720"/>
    </w:pPr>
  </w:style>
  <w:style w:type="paragraph" w:customStyle="1" w:styleId="TableParagraph">
    <w:name w:val="Table Paragraph"/>
    <w:basedOn w:val="a"/>
    <w:uiPriority w:val="1"/>
    <w:qFormat/>
    <w:rsid w:val="002827F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2827F6"/>
  </w:style>
  <w:style w:type="character" w:customStyle="1" w:styleId="colgreen">
    <w:name w:val="colgreen"/>
    <w:basedOn w:val="a0"/>
    <w:rsid w:val="002827F6"/>
  </w:style>
  <w:style w:type="table" w:customStyle="1" w:styleId="TableNormal">
    <w:name w:val="Table Normal"/>
    <w:uiPriority w:val="2"/>
    <w:semiHidden/>
    <w:qFormat/>
    <w:rsid w:val="002827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7F6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2827F6"/>
  </w:style>
  <w:style w:type="paragraph" w:styleId="a5">
    <w:name w:val="header"/>
    <w:basedOn w:val="a"/>
    <w:link w:val="a4"/>
    <w:uiPriority w:val="99"/>
    <w:semiHidden/>
    <w:unhideWhenUsed/>
    <w:rsid w:val="002827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2827F6"/>
  </w:style>
  <w:style w:type="paragraph" w:styleId="a7">
    <w:name w:val="footer"/>
    <w:basedOn w:val="a"/>
    <w:link w:val="a6"/>
    <w:uiPriority w:val="99"/>
    <w:semiHidden/>
    <w:unhideWhenUsed/>
    <w:rsid w:val="002827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semiHidden/>
    <w:unhideWhenUsed/>
    <w:qFormat/>
    <w:rsid w:val="002827F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2827F6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827F6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7F6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2827F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2827F6"/>
    <w:pPr>
      <w:ind w:left="720"/>
    </w:pPr>
  </w:style>
  <w:style w:type="paragraph" w:customStyle="1" w:styleId="TableParagraph">
    <w:name w:val="Table Paragraph"/>
    <w:basedOn w:val="a"/>
    <w:uiPriority w:val="1"/>
    <w:qFormat/>
    <w:rsid w:val="002827F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2827F6"/>
  </w:style>
  <w:style w:type="character" w:customStyle="1" w:styleId="colgreen">
    <w:name w:val="colgreen"/>
    <w:basedOn w:val="a0"/>
    <w:rsid w:val="002827F6"/>
  </w:style>
  <w:style w:type="table" w:customStyle="1" w:styleId="TableNormal">
    <w:name w:val="Table Normal"/>
    <w:uiPriority w:val="2"/>
    <w:semiHidden/>
    <w:qFormat/>
    <w:rsid w:val="002827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5068</Words>
  <Characters>28890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</dc:creator>
  <cp:keywords/>
  <dc:description/>
  <cp:lastModifiedBy>143</cp:lastModifiedBy>
  <cp:revision>3</cp:revision>
  <dcterms:created xsi:type="dcterms:W3CDTF">2022-10-19T10:58:00Z</dcterms:created>
  <dcterms:modified xsi:type="dcterms:W3CDTF">2022-10-19T11:11:00Z</dcterms:modified>
</cp:coreProperties>
</file>