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A0" w:rsidRDefault="006813E7" w:rsidP="006813E7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35808" cy="7122852"/>
            <wp:effectExtent l="1066800" t="0" r="1041142" b="0"/>
            <wp:docPr id="1" name="Рисунок 0" descr="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збу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36889" cy="712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8A0">
        <w:rPr>
          <w:szCs w:val="28"/>
        </w:rPr>
        <w:t xml:space="preserve">Муниципальное </w:t>
      </w:r>
    </w:p>
    <w:p w:rsidR="007778A0" w:rsidRDefault="007778A0" w:rsidP="004F795E">
      <w:pPr>
        <w:spacing w:line="240" w:lineRule="auto"/>
        <w:jc w:val="center"/>
        <w:rPr>
          <w:szCs w:val="28"/>
        </w:rPr>
      </w:pPr>
    </w:p>
    <w:p w:rsidR="007778A0" w:rsidRDefault="007778A0" w:rsidP="004F795E">
      <w:pPr>
        <w:spacing w:line="240" w:lineRule="auto"/>
        <w:jc w:val="center"/>
        <w:rPr>
          <w:szCs w:val="28"/>
        </w:rPr>
      </w:pPr>
    </w:p>
    <w:p w:rsidR="00AB259E" w:rsidRPr="00FB7C05" w:rsidRDefault="00AB259E" w:rsidP="00AB259E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jc w:val="center"/>
        <w:rPr>
          <w:color w:val="000000" w:themeColor="text1"/>
          <w:szCs w:val="28"/>
          <w:lang w:eastAsia="ru-RU"/>
        </w:rPr>
      </w:pPr>
      <w:r w:rsidRPr="00AB259E">
        <w:rPr>
          <w:b/>
          <w:bCs/>
          <w:iCs/>
          <w:color w:val="000000" w:themeColor="text1"/>
          <w:szCs w:val="28"/>
          <w:lang w:eastAsia="ru-RU"/>
        </w:rPr>
        <w:t xml:space="preserve">Планируемые результаты </w:t>
      </w:r>
    </w:p>
    <w:p w:rsidR="00FB7C05" w:rsidRPr="00AB259E" w:rsidRDefault="00FB7C05" w:rsidP="00FB7C05">
      <w:pPr>
        <w:pStyle w:val="a5"/>
        <w:shd w:val="clear" w:color="auto" w:fill="FFFFFF"/>
        <w:spacing w:before="150" w:after="150" w:line="240" w:lineRule="auto"/>
        <w:jc w:val="center"/>
        <w:rPr>
          <w:color w:val="000000" w:themeColor="text1"/>
          <w:szCs w:val="28"/>
          <w:lang w:eastAsia="ru-RU"/>
        </w:rPr>
      </w:pPr>
      <w:r>
        <w:rPr>
          <w:b/>
          <w:bCs/>
          <w:iCs/>
          <w:color w:val="000000" w:themeColor="text1"/>
          <w:szCs w:val="28"/>
          <w:lang w:eastAsia="ru-RU"/>
        </w:rPr>
        <w:t>1 КЛАСС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i/>
          <w:iCs/>
          <w:color w:val="000000" w:themeColor="text1"/>
          <w:szCs w:val="28"/>
          <w:lang w:eastAsia="ru-RU"/>
        </w:rPr>
        <w:t>Личностными результатами</w:t>
      </w:r>
      <w:r w:rsidRPr="00AB259E">
        <w:rPr>
          <w:color w:val="000000" w:themeColor="text1"/>
          <w:szCs w:val="28"/>
          <w:lang w:eastAsia="ru-RU"/>
        </w:rPr>
        <w:t> изучения курса является формирование следующих умений: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оценивать жизненные ситуации (поступки, явления, события) с точки зрения, соблюдения правил дорожного движения;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 xml:space="preserve">· объяснять своё отношение к поступкам с позиции общечеловеческих нравственных </w:t>
      </w:r>
      <w:proofErr w:type="gramStart"/>
      <w:r w:rsidRPr="00AB259E">
        <w:rPr>
          <w:color w:val="000000" w:themeColor="text1"/>
          <w:szCs w:val="28"/>
          <w:lang w:eastAsia="ru-RU"/>
        </w:rPr>
        <w:t>ценностях</w:t>
      </w:r>
      <w:proofErr w:type="gramEnd"/>
      <w:r w:rsidRPr="00AB259E">
        <w:rPr>
          <w:color w:val="000000" w:themeColor="text1"/>
          <w:szCs w:val="28"/>
          <w:lang w:eastAsia="ru-RU"/>
        </w:rPr>
        <w:t>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в предложенных ситуациях, опираясь на знания правил дорожного движения, делать выбор, как поступить;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осознавать ответственное отношение к собственному здоровью, к личной безопасности и безопасности окружающих.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proofErr w:type="spellStart"/>
      <w:r w:rsidRPr="00AB259E">
        <w:rPr>
          <w:i/>
          <w:iCs/>
          <w:color w:val="000000" w:themeColor="text1"/>
          <w:szCs w:val="28"/>
          <w:lang w:eastAsia="ru-RU"/>
        </w:rPr>
        <w:t>Метапредметными</w:t>
      </w:r>
      <w:proofErr w:type="spellEnd"/>
      <w:r w:rsidRPr="00AB259E">
        <w:rPr>
          <w:i/>
          <w:iCs/>
          <w:color w:val="000000" w:themeColor="text1"/>
          <w:szCs w:val="28"/>
          <w:lang w:eastAsia="ru-RU"/>
        </w:rPr>
        <w:t xml:space="preserve"> результатами</w:t>
      </w:r>
      <w:r w:rsidRPr="00AB259E">
        <w:rPr>
          <w:color w:val="000000" w:themeColor="text1"/>
          <w:szCs w:val="28"/>
          <w:lang w:eastAsia="ru-RU"/>
        </w:rPr>
        <w:t> изучения курса является формирование следующих универсальных учебных действий: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i/>
          <w:iCs/>
          <w:color w:val="000000" w:themeColor="text1"/>
          <w:szCs w:val="28"/>
          <w:lang w:eastAsia="ru-RU"/>
        </w:rPr>
        <w:t>Регулятивные УУД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определять цель деятельности;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учиться обнаруживать и формулировать проблемы;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устанавливать причинно-следственные связи;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вырабатывать навыки контроля и самооценки процесса и результата деятельности;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навыки осознанного и произвольного построения сообщения в устной форме, в том числе творческого характера;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i/>
          <w:iCs/>
          <w:color w:val="000000" w:themeColor="text1"/>
          <w:szCs w:val="28"/>
          <w:lang w:eastAsia="ru-RU"/>
        </w:rPr>
        <w:t>Познавательные УУД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добывать новые знания: находить ответы на вопросы, используя разные источники информации, свой жизненный опыт;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перерабатывать полученную информацию: делать выводы в результате совместной деятельности;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i/>
          <w:iCs/>
          <w:color w:val="000000" w:themeColor="text1"/>
          <w:szCs w:val="28"/>
          <w:lang w:eastAsia="ru-RU"/>
        </w:rPr>
        <w:t>Коммуникативные УУД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оформлять свои мысли в устной и письменной форме с учётом речевой ситуации;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высказывать и обосновывать свою точку зрения;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слушать и слышать других, пытаясь принимать иную точку зрения, быть готовым корректировать свою точку зрения;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· договариваться и приходить к общему решению в совместной деятельности;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lastRenderedPageBreak/>
        <w:t>· задавать вопросы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b/>
          <w:bCs/>
          <w:i/>
          <w:iCs/>
          <w:color w:val="000000" w:themeColor="text1"/>
          <w:szCs w:val="28"/>
          <w:lang w:eastAsia="ru-RU"/>
        </w:rPr>
        <w:t>Универсальные учебные действия:</w:t>
      </w:r>
    </w:p>
    <w:p w:rsidR="00AB259E" w:rsidRPr="00FB7C05" w:rsidRDefault="00AB259E" w:rsidP="00FB7C05">
      <w:pPr>
        <w:pStyle w:val="a5"/>
        <w:numPr>
          <w:ilvl w:val="0"/>
          <w:numId w:val="1"/>
        </w:num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FB7C05">
        <w:rPr>
          <w:i/>
          <w:iCs/>
          <w:color w:val="000000" w:themeColor="text1"/>
          <w:szCs w:val="28"/>
          <w:lang w:eastAsia="ru-RU"/>
        </w:rPr>
        <w:t>Ориентирование и поведение в окружающей среде: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определять форму предметов окружающего мира (треугольник, круг, квадрат);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сравнивать цвет предметов, группировать их по цветовым оттенкам;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определять пространственные положения и взаимоотношения объектов окружающего мира (</w:t>
      </w:r>
      <w:proofErr w:type="gramStart"/>
      <w:r w:rsidRPr="00AB259E">
        <w:rPr>
          <w:color w:val="000000" w:themeColor="text1"/>
          <w:szCs w:val="28"/>
          <w:lang w:eastAsia="ru-RU"/>
        </w:rPr>
        <w:t>близко-далеко</w:t>
      </w:r>
      <w:proofErr w:type="gramEnd"/>
      <w:r w:rsidRPr="00AB259E">
        <w:rPr>
          <w:color w:val="000000" w:themeColor="text1"/>
          <w:szCs w:val="28"/>
          <w:lang w:eastAsia="ru-RU"/>
        </w:rPr>
        <w:t>; рядом, около; за; перед; ближе-дальше и др.); сравнивать предметы, находящиеся в разных пространственных положениях;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объяснять свой путь от дома до школы;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 xml:space="preserve">— определять свое положение на местности по отношению к важным объектам (близко-далеко от дома, школы, рядом со школой, домом, недалеко </w:t>
      </w:r>
      <w:proofErr w:type="gramStart"/>
      <w:r w:rsidRPr="00AB259E">
        <w:rPr>
          <w:color w:val="000000" w:themeColor="text1"/>
          <w:szCs w:val="28"/>
          <w:lang w:eastAsia="ru-RU"/>
        </w:rPr>
        <w:t>от</w:t>
      </w:r>
      <w:proofErr w:type="gramEnd"/>
      <w:r w:rsidR="00FB7C05">
        <w:rPr>
          <w:color w:val="000000" w:themeColor="text1"/>
          <w:szCs w:val="28"/>
          <w:lang w:eastAsia="ru-RU"/>
        </w:rPr>
        <w:t>…</w:t>
      </w:r>
      <w:r w:rsidRPr="00AB259E">
        <w:rPr>
          <w:color w:val="000000" w:themeColor="text1"/>
          <w:szCs w:val="28"/>
          <w:lang w:eastAsia="ru-RU"/>
        </w:rPr>
        <w:t>).</w:t>
      </w:r>
    </w:p>
    <w:p w:rsidR="00AB259E" w:rsidRPr="00FB7C05" w:rsidRDefault="00AB259E" w:rsidP="00FB7C05">
      <w:pPr>
        <w:pStyle w:val="a5"/>
        <w:numPr>
          <w:ilvl w:val="0"/>
          <w:numId w:val="1"/>
        </w:num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FB7C05">
        <w:rPr>
          <w:i/>
          <w:iCs/>
          <w:color w:val="000000" w:themeColor="text1"/>
          <w:szCs w:val="28"/>
          <w:lang w:eastAsia="ru-RU"/>
        </w:rPr>
        <w:t>Умения, определяющие безопасное поведение в условиях дорожного движения: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выделять из многообразия объектов транспортное средство;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выделять среди объектов окружающей среды знаки дорожного движения (изученные), узнавать их, знать назначение (отвечать на вопрос «что обозначает этот знак?»);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различать цвет и форму запрещающих знаков;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различать и объяснять сигналы светофора, действовать в соответствии с ними;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находить места переходов по дорожным знакам (подземный, наземный переходы);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различать сигналы светофора и объяснять их значение;</w:t>
      </w:r>
    </w:p>
    <w:p w:rsidR="00AB259E" w:rsidRPr="00AB259E" w:rsidRDefault="00AB259E" w:rsidP="00AB259E">
      <w:pPr>
        <w:shd w:val="clear" w:color="auto" w:fill="FFFFFF"/>
        <w:spacing w:line="240" w:lineRule="auto"/>
        <w:rPr>
          <w:color w:val="000000" w:themeColor="text1"/>
          <w:szCs w:val="28"/>
          <w:lang w:eastAsia="ru-RU"/>
        </w:rPr>
      </w:pPr>
      <w:r w:rsidRPr="00AB259E">
        <w:rPr>
          <w:color w:val="000000" w:themeColor="text1"/>
          <w:szCs w:val="28"/>
          <w:lang w:eastAsia="ru-RU"/>
        </w:rPr>
        <w:t>— группировать транспортные средства по видам: наземный, подземный, водный, воздушный.</w:t>
      </w:r>
    </w:p>
    <w:p w:rsidR="004F795E" w:rsidRDefault="00FB7C05" w:rsidP="00FB7C05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05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Универсальные учебные действия: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</w:t>
      </w:r>
      <w:r>
        <w:rPr>
          <w:i/>
          <w:iCs/>
          <w:sz w:val="24"/>
          <w:szCs w:val="24"/>
          <w:lang w:eastAsia="ru-RU"/>
        </w:rPr>
        <w:t>Ориентирование и поведение в окружающей среде: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сравнивать предметы по их положению в пространстве;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определять направление движения объекта и свое пространственное положение по отношению к нему;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соотносить скорость движения с положением объекта в пространстве (</w:t>
      </w:r>
      <w:proofErr w:type="gramStart"/>
      <w:r>
        <w:rPr>
          <w:sz w:val="24"/>
          <w:szCs w:val="24"/>
          <w:lang w:eastAsia="ru-RU"/>
        </w:rPr>
        <w:t>далеко-медленно</w:t>
      </w:r>
      <w:proofErr w:type="gramEnd"/>
      <w:r>
        <w:rPr>
          <w:sz w:val="24"/>
          <w:szCs w:val="24"/>
          <w:lang w:eastAsia="ru-RU"/>
        </w:rPr>
        <w:t>; близко-быстро); различать скорости перемещения разных объектов, отвечать на вопрос: «Кто (что) быстрее (медленнее)?»;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самостоятельно строить и перестраивать (в игровых и учебных ситуациях) пространственные взаимоотношения предметов (</w:t>
      </w:r>
      <w:proofErr w:type="gramStart"/>
      <w:r>
        <w:rPr>
          <w:sz w:val="24"/>
          <w:szCs w:val="24"/>
          <w:lang w:eastAsia="ru-RU"/>
        </w:rPr>
        <w:t>близко-далеко</w:t>
      </w:r>
      <w:proofErr w:type="gramEnd"/>
      <w:r>
        <w:rPr>
          <w:sz w:val="24"/>
          <w:szCs w:val="24"/>
          <w:lang w:eastAsia="ru-RU"/>
        </w:rPr>
        <w:t xml:space="preserve">, </w:t>
      </w:r>
      <w:proofErr w:type="spellStart"/>
      <w:r>
        <w:rPr>
          <w:sz w:val="24"/>
          <w:szCs w:val="24"/>
          <w:lang w:eastAsia="ru-RU"/>
        </w:rPr>
        <w:t>ближе-дальше</w:t>
      </w:r>
      <w:proofErr w:type="spellEnd"/>
      <w:r>
        <w:rPr>
          <w:sz w:val="24"/>
          <w:szCs w:val="24"/>
          <w:lang w:eastAsia="ru-RU"/>
        </w:rPr>
        <w:t>, рядом, около и пр.);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различать, сравнивать, группировать общественный и личный транспорт.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</w:t>
      </w:r>
      <w:r>
        <w:rPr>
          <w:i/>
          <w:iCs/>
          <w:sz w:val="24"/>
          <w:szCs w:val="24"/>
          <w:lang w:eastAsia="ru-RU"/>
        </w:rPr>
        <w:t>Умения, определяющие безопасное поведение в условиях дорожного движения: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— 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ориентироваться в скорости приближающегося транспортного средства (быстро, медленно);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выделять среди объектов окружающей среды знаки дорожного движения (изученные), необходимые для правильной ориентировки на дороге и улице; называть их, объяснять назначение и соотносить с особенностями своего поведения;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различать цвет и форму предупреждающих и запрещающих знаков (изученных);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в учебных ситуациях оценивать наличие опасности, коллективно определять причину ее возникновения; выбирать безопасные маршруты (по рисункам и личным наблюдениям); отвечать на вопрос «Опасна или не опасна эта ситуация, правильно ли поступают ее участники?»;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— объяснять значение конкретного знака (в значении, приближенном к </w:t>
      </w:r>
      <w:proofErr w:type="gramStart"/>
      <w:r>
        <w:rPr>
          <w:sz w:val="24"/>
          <w:szCs w:val="24"/>
          <w:lang w:eastAsia="ru-RU"/>
        </w:rPr>
        <w:t>установленному</w:t>
      </w:r>
      <w:proofErr w:type="gramEnd"/>
      <w:r>
        <w:rPr>
          <w:sz w:val="24"/>
          <w:szCs w:val="24"/>
          <w:lang w:eastAsia="ru-RU"/>
        </w:rPr>
        <w:t xml:space="preserve"> в ПДД);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различать транспорт стоящий, двигающийся, подающий сигналы поворота;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оценивать состояние дороги (асфальт, грунт) и время, которое может быть затрачено на переход дороги;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группировать транспортные средства по принадлежности к группам «общественный», «личный».</w:t>
      </w:r>
    </w:p>
    <w:p w:rsidR="00FB7C05" w:rsidRDefault="00FB7C05" w:rsidP="00FB7C05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05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Универсальные учебные действия: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</w:t>
      </w:r>
      <w:r>
        <w:rPr>
          <w:i/>
          <w:iCs/>
          <w:sz w:val="24"/>
          <w:szCs w:val="24"/>
          <w:lang w:eastAsia="ru-RU"/>
        </w:rPr>
        <w:t>Ориентирование и поведение в окружающей среде: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— определять «на глаз» расстояние до объекта (близко, далеко, рядом, несколько метров, несколько шагов);</w:t>
      </w:r>
      <w:proofErr w:type="gramEnd"/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— определять «на глаз» особенности движения и скорость передвижения объекта (передвигается спокойно, быстро, медленно, неуверенно, тормозит, останавливается, набирает скорость)</w:t>
      </w:r>
      <w:proofErr w:type="gramEnd"/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</w:t>
      </w:r>
      <w:r>
        <w:rPr>
          <w:i/>
          <w:iCs/>
          <w:sz w:val="24"/>
          <w:szCs w:val="24"/>
          <w:lang w:eastAsia="ru-RU"/>
        </w:rPr>
        <w:t>Умения, определяющие безопасное поведение в условиях дорожного движения: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выделять в окружающей среде знаки дорожного движения, кратко характеризовать их, соотносить с разными формами поведения;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определять по световым сигналам поворота транспортного средства направление его движения (налево, направо, назад);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находить на рисунках и схемах части дороги; строить графическую модель дороги, означать ее части;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находить и исправлять ошибки в графическом изображении дорожной ситуации;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объяснять правила передвижения в соответствии со знаками дорожного движения;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выполнять изученные правила движения по дорогам и улицам (в игровых и учебных ситуациях, а также в реальной жизни);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самостоятельно выбирать маршруты безопасного движения от дома до школы (библиотеки, кинотеатра, магазина).</w:t>
      </w:r>
    </w:p>
    <w:p w:rsidR="00FB7C05" w:rsidRDefault="00FB7C05" w:rsidP="00FB7C05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05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Универсальные учебные действия: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</w:t>
      </w:r>
      <w:r>
        <w:rPr>
          <w:i/>
          <w:iCs/>
          <w:sz w:val="24"/>
          <w:szCs w:val="24"/>
          <w:lang w:eastAsia="ru-RU"/>
        </w:rPr>
        <w:t>Ориентирование и поведение в окружающей среде: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характеризовать слова «опасность», «опасный»;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объяснять значение слов «</w:t>
      </w:r>
      <w:proofErr w:type="gramStart"/>
      <w:r>
        <w:rPr>
          <w:sz w:val="24"/>
          <w:szCs w:val="24"/>
          <w:lang w:eastAsia="ru-RU"/>
        </w:rPr>
        <w:t>осторожный</w:t>
      </w:r>
      <w:proofErr w:type="gramEnd"/>
      <w:r>
        <w:rPr>
          <w:sz w:val="24"/>
          <w:szCs w:val="24"/>
          <w:lang w:eastAsia="ru-RU"/>
        </w:rPr>
        <w:t xml:space="preserve"> и неосторожный», «внимательный и невнимательный»,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предвидеть результат возникшей ситуации при различных действиях в окружающей среде; выделять особо опасные ситуации, предусматривать свои действия в них;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— представлять возможное развертывание ситуации, отвечать на вопрос «что будет, если …»;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осуществлять правильный подсчет времени на дорогу в неблагоприятных условиях (особенности дороги, погоды и пр.).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</w:t>
      </w:r>
      <w:r>
        <w:rPr>
          <w:i/>
          <w:iCs/>
          <w:sz w:val="24"/>
          <w:szCs w:val="24"/>
          <w:lang w:eastAsia="ru-RU"/>
        </w:rPr>
        <w:t>Умения, определяющие безопасное поведение в условиях дорожного движения: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объяснять значение правил дорожного движения;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группировать знаки ДД по назначению (предупреждающие, запрещающие, предписывающие, информационные, знаки особых предписаний), объяснять назначение каждой группы знаков ДД;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соотносить знак дорожного движения с конкретной ситуацией на дороге; находить и исправлять ошибки в схемах и рисунках, раскрывающих разные ситуации дорожного движения;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анализировать погодные условия, знать особенности тормозного пути транспорта при разных дорожных условиях;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выполнять изученные правила движения по дорогам и улицам (в игровых и учебных ситуациях, а также в реальной жизни); проводить игры и учебные ситуации со сверстниками и малышами; разыгрывать различные роли (водитель, пешеход, пассажир), передавать особенности их поведения в зависимости от ситуации;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— анализировать свое и чужое поведение, находить ошибки, устанавливать их причины, определять пути исправления.</w:t>
      </w:r>
    </w:p>
    <w:p w:rsidR="00FB7C05" w:rsidRDefault="00FB7C05" w:rsidP="00FB7C05">
      <w:pPr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−− выработать навыки по оказанию первой медицинской помощи.</w:t>
      </w:r>
    </w:p>
    <w:p w:rsidR="00FB7C05" w:rsidRPr="00FB7C05" w:rsidRDefault="00FB7C05" w:rsidP="00FB7C05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8B6" w:rsidRDefault="003D68B6" w:rsidP="003D68B6">
      <w:pPr>
        <w:pStyle w:val="a4"/>
        <w:spacing w:before="0" w:beforeAutospacing="0" w:after="157" w:afterAutospacing="0"/>
        <w:jc w:val="center"/>
        <w:rPr>
          <w:b/>
          <w:bCs/>
          <w:color w:val="000000"/>
          <w:sz w:val="28"/>
          <w:szCs w:val="28"/>
        </w:rPr>
      </w:pPr>
      <w:r w:rsidRPr="00FB7C05">
        <w:rPr>
          <w:b/>
          <w:bCs/>
          <w:color w:val="000000"/>
          <w:sz w:val="28"/>
          <w:szCs w:val="28"/>
        </w:rPr>
        <w:t>2. Содержание обучения</w:t>
      </w:r>
    </w:p>
    <w:p w:rsidR="00FB7C05" w:rsidRPr="00ED1A0F" w:rsidRDefault="00FB7C05" w:rsidP="00FB7C05">
      <w:pPr>
        <w:jc w:val="both"/>
        <w:rPr>
          <w:b/>
        </w:rPr>
      </w:pPr>
      <w:r w:rsidRPr="00ED1A0F">
        <w:rPr>
          <w:b/>
        </w:rPr>
        <w:t xml:space="preserve">Цель программы: </w:t>
      </w:r>
      <w:r w:rsidRPr="00ED1A0F">
        <w:t>формирование у младших школьников навыков безопасного участия в дорожном движении; овладение знаниями и навыками распознавания типичных дорожных ситуаций («ловушек»); формирование «транспортных» привычек; научить прогнозировать развитие ситуации на дороге.</w:t>
      </w:r>
    </w:p>
    <w:p w:rsidR="00FB7C05" w:rsidRPr="00ED1A0F" w:rsidRDefault="00FB7C05" w:rsidP="00FB7C05">
      <w:pPr>
        <w:jc w:val="both"/>
      </w:pPr>
      <w:r w:rsidRPr="00ED1A0F">
        <w:t>Осознание ценности, целостности и многообразия окружающего мира, своего места в нем. Формирование навыков безопасного участия в дорожном движении на основе моделирования реальных процессов дорожного движения у себя в сознании, умение прогнозировать и моделировать складывающиеся дорожные ситуации на основе знаний правил дорожного движения и особенностей движения транспортных средств и пешеходов.</w:t>
      </w:r>
    </w:p>
    <w:p w:rsidR="00FB7C05" w:rsidRPr="00ED1A0F" w:rsidRDefault="00FB7C05" w:rsidP="00FB7C05">
      <w:pPr>
        <w:jc w:val="both"/>
        <w:rPr>
          <w:b/>
          <w:bCs/>
        </w:rPr>
      </w:pPr>
      <w:r w:rsidRPr="00ED1A0F">
        <w:t>Формирование установки на сохранение здоровья, привитие навыков здорового и безопасного образа жизни.</w:t>
      </w:r>
    </w:p>
    <w:p w:rsidR="00FB7C05" w:rsidRPr="00ED1A0F" w:rsidRDefault="00FB7C05" w:rsidP="00FB7C05">
      <w:pPr>
        <w:jc w:val="both"/>
        <w:rPr>
          <w:b/>
          <w:bCs/>
        </w:rPr>
      </w:pPr>
      <w:r w:rsidRPr="00ED1A0F">
        <w:rPr>
          <w:b/>
          <w:bCs/>
        </w:rPr>
        <w:t>Задачи программы:</w:t>
      </w:r>
    </w:p>
    <w:p w:rsidR="00FB7C05" w:rsidRDefault="00FB7C05" w:rsidP="00FB7C05">
      <w:pPr>
        <w:jc w:val="both"/>
        <w:rPr>
          <w:b/>
          <w:i/>
        </w:rPr>
      </w:pPr>
      <w:r w:rsidRPr="00ED1A0F">
        <w:rPr>
          <w:b/>
          <w:i/>
        </w:rPr>
        <w:t>обучающие:</w:t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</w:p>
    <w:p w:rsidR="00FB7C05" w:rsidRPr="00ED1A0F" w:rsidRDefault="00FB7C05" w:rsidP="00FB7C05">
      <w:pPr>
        <w:jc w:val="both"/>
        <w:rPr>
          <w:b/>
          <w:i/>
        </w:rPr>
      </w:pPr>
      <w:r>
        <w:t>-способствовать приобретению</w:t>
      </w:r>
      <w:r w:rsidRPr="00ED1A0F">
        <w:t xml:space="preserve"> школьника</w:t>
      </w:r>
      <w:r>
        <w:t xml:space="preserve">ми знаний о </w:t>
      </w:r>
      <w:r w:rsidRPr="00ED1A0F">
        <w:t>безопасности на дорогах, правилах дорожного движения, необходимых для безопасного движения по дорогам в качеств</w:t>
      </w:r>
      <w:r>
        <w:t xml:space="preserve">е пешехода, водителя велосипеда </w:t>
      </w:r>
      <w:r w:rsidRPr="00ED1A0F">
        <w:t>и пассажира;</w:t>
      </w:r>
    </w:p>
    <w:p w:rsidR="00FB7C05" w:rsidRPr="00ED1A0F" w:rsidRDefault="00FB7C05" w:rsidP="00FB7C05">
      <w:pPr>
        <w:jc w:val="both"/>
        <w:rPr>
          <w:i/>
        </w:rPr>
      </w:pPr>
      <w:r w:rsidRPr="00ED1A0F">
        <w:rPr>
          <w:b/>
          <w:i/>
        </w:rPr>
        <w:t>развивающие:</w:t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  <w:r w:rsidRPr="00ED1A0F">
        <w:rPr>
          <w:i/>
        </w:rPr>
        <w:tab/>
      </w:r>
    </w:p>
    <w:p w:rsidR="00FB7C05" w:rsidRPr="00ED1A0F" w:rsidRDefault="00FB7C05" w:rsidP="00FB7C05">
      <w:pPr>
        <w:jc w:val="both"/>
        <w:rPr>
          <w:i/>
        </w:rPr>
      </w:pPr>
      <w:r w:rsidRPr="00ED1A0F">
        <w:lastRenderedPageBreak/>
        <w:t>- способствовать овладению умениями выполнять ПДД, распознавать дорожные «ловушки»</w:t>
      </w:r>
      <w:r>
        <w:t xml:space="preserve"> </w:t>
      </w:r>
      <w:r w:rsidRPr="00ED1A0F">
        <w:t>- ситуации, возникающие из-за неумения предвидеть дорожные опасности,</w:t>
      </w:r>
    </w:p>
    <w:p w:rsidR="00FB7C05" w:rsidRPr="00ED1A0F" w:rsidRDefault="00FB7C05" w:rsidP="00FB7C05">
      <w:pPr>
        <w:jc w:val="both"/>
      </w:pPr>
      <w:r>
        <w:t xml:space="preserve"> </w:t>
      </w:r>
      <w:r w:rsidRPr="00ED1A0F">
        <w:t>- формировать познавательно-поведенческие реакции, направленные на сохранение и укрепление здоровья;</w:t>
      </w:r>
    </w:p>
    <w:p w:rsidR="00FB7C05" w:rsidRPr="00ED1A0F" w:rsidRDefault="00FB7C05" w:rsidP="00FB7C05">
      <w:pPr>
        <w:jc w:val="both"/>
        <w:rPr>
          <w:b/>
          <w:i/>
        </w:rPr>
      </w:pPr>
      <w:r w:rsidRPr="00ED1A0F">
        <w:rPr>
          <w:b/>
          <w:i/>
        </w:rPr>
        <w:t>воспитательные:</w:t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  <w:r w:rsidRPr="00ED1A0F">
        <w:rPr>
          <w:b/>
          <w:i/>
        </w:rPr>
        <w:tab/>
      </w:r>
    </w:p>
    <w:p w:rsidR="00FB7C05" w:rsidRPr="00ED1A0F" w:rsidRDefault="00FB7C05" w:rsidP="00FB7C05">
      <w:pPr>
        <w:jc w:val="both"/>
        <w:rPr>
          <w:b/>
          <w:i/>
        </w:rPr>
      </w:pPr>
      <w:r w:rsidRPr="00ED1A0F">
        <w:t>- воспитывать законопослушность, сознательное отношение к соблюдению мер безопасности на дорогах, способность к анализу конкретных дорожных ситуаций и оценке возможных опасностей;</w:t>
      </w:r>
    </w:p>
    <w:p w:rsidR="00FB7C05" w:rsidRPr="00ED1A0F" w:rsidRDefault="00FB7C05" w:rsidP="00FB7C05">
      <w:pPr>
        <w:jc w:val="both"/>
      </w:pPr>
      <w:r>
        <w:t xml:space="preserve"> - способствовать формированию </w:t>
      </w:r>
      <w:r w:rsidRPr="00ED1A0F">
        <w:t>общего уровня транспортной культуры у юных участников дорожного движения;</w:t>
      </w:r>
    </w:p>
    <w:p w:rsidR="00FB7C05" w:rsidRPr="00ED1A0F" w:rsidRDefault="00FB7C05" w:rsidP="00FB7C05">
      <w:pPr>
        <w:jc w:val="both"/>
      </w:pPr>
      <w:r w:rsidRPr="00ED1A0F">
        <w:t>- воспитывать чувство ответственности за безопасность – личную и других участников дорожного движения.</w:t>
      </w:r>
    </w:p>
    <w:p w:rsidR="00FB7C05" w:rsidRDefault="00FB7C05" w:rsidP="00FB7C05">
      <w:pPr>
        <w:pStyle w:val="a4"/>
        <w:spacing w:before="0" w:beforeAutospacing="0" w:after="157" w:afterAutospacing="0"/>
        <w:jc w:val="both"/>
      </w:pPr>
      <w:r>
        <w:t>П</w:t>
      </w:r>
      <w:r w:rsidRPr="00ED1A0F">
        <w:t>рограмма вне</w:t>
      </w:r>
      <w:r>
        <w:t>урочных</w:t>
      </w:r>
      <w:r w:rsidRPr="00ED1A0F">
        <w:t xml:space="preserve"> занятий по изучению правил дорожного движения для обучающихс</w:t>
      </w:r>
      <w:r>
        <w:t>я 1-4</w:t>
      </w:r>
      <w:r w:rsidRPr="00ED1A0F">
        <w:t xml:space="preserve"> классов общеобразовательных учреждений «</w:t>
      </w:r>
      <w:r>
        <w:t>Азбука дорожного движения</w:t>
      </w:r>
      <w:r w:rsidRPr="00ED1A0F">
        <w:t xml:space="preserve">» рассчитана на </w:t>
      </w:r>
      <w:r w:rsidRPr="00811516">
        <w:t>16</w:t>
      </w:r>
      <w:r>
        <w:t xml:space="preserve"> часов  в первом классе и 17 часов </w:t>
      </w:r>
      <w:r w:rsidRPr="00ED1A0F">
        <w:t xml:space="preserve"> в </w:t>
      </w:r>
      <w:r>
        <w:t>2-4 классах</w:t>
      </w:r>
      <w:r w:rsidRPr="00ED1A0F">
        <w:t>.</w:t>
      </w:r>
      <w:r>
        <w:t xml:space="preserve"> В реализации Программы </w:t>
      </w:r>
      <w:r w:rsidRPr="00ED1A0F">
        <w:t>могут участвовать сотрудники ГИБДД, члены отрядов юных инспекторов движения.</w:t>
      </w:r>
    </w:p>
    <w:p w:rsidR="00A55354" w:rsidRDefault="00A55354" w:rsidP="00A55354">
      <w:pPr>
        <w:pStyle w:val="a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Содержание данного курса включает теорию и практику безопасного поведения человека на улицах и дорогах, а также в общественном транспорте. </w:t>
      </w:r>
      <w:proofErr w:type="gramStart"/>
      <w:r>
        <w:rPr>
          <w:color w:val="000000"/>
          <w:sz w:val="27"/>
          <w:szCs w:val="27"/>
        </w:rPr>
        <w:t>Реализация данной программы рассчитана на 4 года обучения в начальной школе и позволит обучающимся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</w:t>
      </w:r>
      <w:proofErr w:type="gramEnd"/>
      <w:r w:rsidRPr="00A5535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Программа предполагает как групповые занятия, так и индивидуальные, а также проведение массовых мероприятий.</w:t>
      </w:r>
    </w:p>
    <w:p w:rsidR="00A55354" w:rsidRDefault="00A55354" w:rsidP="00A5535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 как программа больше всего уделяет внимания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занятий, как выступление агитбригады, театрализованное представление, КВН, рейд, выпуск стенгазет, встреча с работниками ГИБДД, конкурс, викторина, игра.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E7AC3">
        <w:rPr>
          <w:bCs/>
          <w:color w:val="000000"/>
          <w:sz w:val="27"/>
          <w:szCs w:val="27"/>
        </w:rPr>
        <w:t>Формы обучения младших школьников ПДД:</w:t>
      </w:r>
      <w:r>
        <w:rPr>
          <w:color w:val="000000"/>
          <w:sz w:val="27"/>
          <w:szCs w:val="27"/>
        </w:rPr>
        <w:br/>
        <w:t>* Тематические занятия.</w:t>
      </w:r>
      <w:r>
        <w:rPr>
          <w:color w:val="000000"/>
          <w:sz w:val="27"/>
          <w:szCs w:val="27"/>
        </w:rPr>
        <w:br/>
        <w:t>* Игровые уроки.</w:t>
      </w:r>
      <w:r>
        <w:rPr>
          <w:color w:val="000000"/>
          <w:sz w:val="27"/>
          <w:szCs w:val="27"/>
        </w:rPr>
        <w:br/>
        <w:t>* Конкурсы, соревнования, викторины на лучшее знание ПДД.</w:t>
      </w:r>
      <w:r>
        <w:rPr>
          <w:color w:val="000000"/>
          <w:sz w:val="27"/>
          <w:szCs w:val="27"/>
        </w:rPr>
        <w:br/>
        <w:t>* Настольные, дидактические и подвижные игры, беседы.</w:t>
      </w:r>
      <w:r>
        <w:rPr>
          <w:color w:val="000000"/>
          <w:sz w:val="27"/>
          <w:szCs w:val="27"/>
        </w:rPr>
        <w:br/>
        <w:t>* Оформление маршрутных листов «Школа – дом».</w:t>
      </w:r>
      <w:r>
        <w:rPr>
          <w:color w:val="000000"/>
          <w:sz w:val="27"/>
          <w:szCs w:val="27"/>
        </w:rPr>
        <w:br/>
        <w:t>* Конкурсы рисунков и стенгазет.</w:t>
      </w:r>
      <w:r>
        <w:rPr>
          <w:color w:val="000000"/>
          <w:sz w:val="27"/>
          <w:szCs w:val="27"/>
        </w:rPr>
        <w:br/>
        <w:t>* Конкурсы агитбригад по ПДД.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* Игра «Безопасное колесо».</w:t>
      </w:r>
      <w:r>
        <w:rPr>
          <w:color w:val="000000"/>
          <w:sz w:val="27"/>
          <w:szCs w:val="27"/>
        </w:rPr>
        <w:br/>
        <w:t>* Посвящение первоклассников в пешеходы.</w:t>
      </w:r>
      <w:r>
        <w:rPr>
          <w:color w:val="000000"/>
          <w:sz w:val="27"/>
          <w:szCs w:val="27"/>
        </w:rPr>
        <w:br/>
        <w:t>* Проведение уроков по ПДД.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color w:val="000000"/>
          <w:sz w:val="27"/>
          <w:szCs w:val="27"/>
          <w:u w:val="single"/>
        </w:rPr>
        <w:t>Совместная работа с отделом ГИБДД</w:t>
      </w:r>
      <w:r>
        <w:rPr>
          <w:color w:val="000000"/>
          <w:sz w:val="27"/>
          <w:szCs w:val="27"/>
        </w:rPr>
        <w:br/>
        <w:t xml:space="preserve">* Встреча сотрудников ГИБДД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обучающимися на классных часах.</w:t>
      </w:r>
      <w:r>
        <w:rPr>
          <w:color w:val="000000"/>
          <w:sz w:val="27"/>
          <w:szCs w:val="27"/>
        </w:rPr>
        <w:br/>
        <w:t>* Встреча сотрудников ГИБДД с родителями обучающихся.</w:t>
      </w:r>
      <w:r>
        <w:rPr>
          <w:color w:val="000000"/>
          <w:sz w:val="27"/>
          <w:szCs w:val="27"/>
        </w:rPr>
        <w:br/>
        <w:t>* Совместное планирование деятельности с ГИБДД.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*Организация работы отряда ЮИД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Работа с родителями:</w:t>
      </w:r>
      <w:r>
        <w:rPr>
          <w:color w:val="000000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t>* Проведение родительских собраний по тематике ПДД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*Составление и распространение памяток ребенок и дорога</w:t>
      </w:r>
      <w:r>
        <w:rPr>
          <w:color w:val="000000"/>
          <w:sz w:val="27"/>
          <w:szCs w:val="27"/>
        </w:rPr>
        <w:br/>
        <w:t>*Привлечение специалистов из числа родителей для проведения *мероприятий информационного характера</w:t>
      </w:r>
      <w:r>
        <w:rPr>
          <w:color w:val="000000"/>
          <w:sz w:val="27"/>
          <w:szCs w:val="27"/>
        </w:rPr>
        <w:br/>
        <w:t>*Совместные праздники, конкурсы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u w:val="single"/>
        </w:rPr>
        <w:t>Методы и средства обучения: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i/>
          <w:iCs/>
          <w:color w:val="000000"/>
          <w:sz w:val="27"/>
          <w:szCs w:val="27"/>
        </w:rPr>
        <w:t>Словесные</w:t>
      </w:r>
      <w:proofErr w:type="gramEnd"/>
      <w:r>
        <w:rPr>
          <w:i/>
          <w:iCs/>
          <w:color w:val="000000"/>
          <w:sz w:val="27"/>
          <w:szCs w:val="27"/>
        </w:rPr>
        <w:t xml:space="preserve"> – </w:t>
      </w:r>
      <w:r>
        <w:rPr>
          <w:color w:val="000000"/>
          <w:sz w:val="27"/>
          <w:szCs w:val="27"/>
        </w:rPr>
        <w:t>рассказ, объяснение, беседа.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i/>
          <w:iCs/>
          <w:color w:val="000000"/>
          <w:sz w:val="27"/>
          <w:szCs w:val="27"/>
        </w:rPr>
        <w:t>Наглядные –</w:t>
      </w:r>
      <w:r>
        <w:rPr>
          <w:color w:val="000000"/>
          <w:sz w:val="27"/>
          <w:szCs w:val="27"/>
        </w:rPr>
        <w:t> показ иллюстрационных пособий, плакатов, схем, зарисовок на доске, стендов, видеофильмов, презентаций.</w:t>
      </w:r>
      <w:proofErr w:type="gramEnd"/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Практические –</w:t>
      </w:r>
      <w:r>
        <w:rPr>
          <w:color w:val="000000"/>
          <w:sz w:val="27"/>
          <w:szCs w:val="27"/>
        </w:rPr>
        <w:t> 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с целью изучения программного материала.</w:t>
      </w:r>
    </w:p>
    <w:p w:rsidR="00A55354" w:rsidRPr="00EE7AC3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E7AC3">
        <w:rPr>
          <w:bCs/>
          <w:color w:val="000000"/>
          <w:sz w:val="27"/>
          <w:szCs w:val="27"/>
        </w:rPr>
        <w:t>Ценностные ориентиры содержания учебного предмета.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u w:val="single"/>
        </w:rPr>
        <w:t>Способствует: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умственному развитию – учащиеся получают и закрепляют знания по Правилам дорожного движения, ОБЖ, учатся логически мыслить, обобщать, составлять рассказы по темам, делиться жизненным опытом, грамотно излагать свои мысли, отвечать на вопросы;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нравственному воспитанию – на занятиях у учащихся формируется культура поведения в кругу сверстников и в семье, закрепляются навыки соблюдения Правил дорожного движения, желание оказывать помощь пожилым людям по мере необходимости. Учащиеся учатся безопасности жизнедеятельности в окружающей среде, уважению к людям;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эстетическому воспитанию – учащиеся участвуют в конкурсах рисунков, плакатов, литературных викторинах, фотоконкурсах. На занятиях учащиеся работают с красочным наглядным материалом;</w:t>
      </w:r>
    </w:p>
    <w:p w:rsidR="00A55354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трудовому воспитанию – учащиеся изготавливают необходимые пособия, макеты, дидактические игры для занятий по программе, декорации и костюмы к выступлениям (с помощью родителей);</w:t>
      </w:r>
    </w:p>
    <w:p w:rsidR="00A55354" w:rsidRPr="00EE7AC3" w:rsidRDefault="00A55354" w:rsidP="00A5535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физическому воспитанию – на каждом занятии с детьми и подростками проводятся подвижные игры и различные двигательные игровые задания по темам.</w:t>
      </w:r>
    </w:p>
    <w:p w:rsidR="00A55354" w:rsidRPr="00ED1A0F" w:rsidRDefault="00A55354" w:rsidP="00A55354">
      <w:pPr>
        <w:pStyle w:val="a3"/>
        <w:jc w:val="both"/>
      </w:pPr>
      <w:r>
        <w:t xml:space="preserve">        Обучение школьников </w:t>
      </w:r>
      <w:r w:rsidRPr="00ED1A0F">
        <w:t>правилам дорожного движения (ПДД) и безопасному поведению на дорогах является обязательным согласно Федеральному закону «О безопасности дорожного дв</w:t>
      </w:r>
      <w:r>
        <w:t xml:space="preserve">ижения» от 14.12.95 </w:t>
      </w:r>
      <w:r w:rsidRPr="00ED1A0F">
        <w:t xml:space="preserve">№198-ФЗ. </w:t>
      </w:r>
    </w:p>
    <w:p w:rsidR="00A55354" w:rsidRPr="00ED1A0F" w:rsidRDefault="00A55354" w:rsidP="00A55354">
      <w:pPr>
        <w:pStyle w:val="a3"/>
        <w:jc w:val="both"/>
      </w:pPr>
      <w:r w:rsidRPr="00ED1A0F">
        <w:tab/>
      </w:r>
      <w:proofErr w:type="gramStart"/>
      <w:r w:rsidRPr="00ED1A0F">
        <w:t>Цель и задачи формирования у школьников навыков безопасного участия в дорожном движении определены указами Президента Российской Федерации и постановлениями Правительства Российской Федерации, содержащими программно-целевые показатели и индикаторы снижения численности детей, погибших на дорогах России в результате дорожно-транспортных происшествий.</w:t>
      </w:r>
      <w:proofErr w:type="gramEnd"/>
    </w:p>
    <w:p w:rsidR="00A55354" w:rsidRPr="00ED1A0F" w:rsidRDefault="00A55354" w:rsidP="00A55354">
      <w:pPr>
        <w:pStyle w:val="a3"/>
        <w:ind w:firstLine="708"/>
        <w:jc w:val="both"/>
      </w:pPr>
      <w:r w:rsidRPr="00ED1A0F">
        <w:t>Республика Крым имеет интенсивную дор</w:t>
      </w:r>
      <w:r>
        <w:t xml:space="preserve">ожно-транспортную среду и, как </w:t>
      </w:r>
      <w:r w:rsidRPr="00ED1A0F">
        <w:t>следствие, высокий уровень  детского дорожно-транспортного травматизма. Главной причиной дорожно-транспортного травматизма является недостаточная грамотность участников дорожного движения.</w:t>
      </w:r>
    </w:p>
    <w:p w:rsidR="00A55354" w:rsidRPr="00ED1A0F" w:rsidRDefault="00A55354" w:rsidP="00A55354">
      <w:pPr>
        <w:pStyle w:val="a3"/>
        <w:ind w:firstLine="708"/>
        <w:jc w:val="both"/>
      </w:pPr>
      <w:r w:rsidRPr="00ED1A0F">
        <w:t xml:space="preserve">Предрасположенность детей к несчастным случаям на дороге обусловлена особенностями  их психофизиологического развития, такими как: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неустойчивость и быстрое истощение нервной системы;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неспособность адекватно оценивать обстановку;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быстрое образование и исчезновение условных рефлексов;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преобладание процессов возбуждения над процессами торможения;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преобладание потребности в движении над осторожностью;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стремление подражать взрослым;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недостаток знаний об источниках опасности; </w:t>
      </w:r>
    </w:p>
    <w:p w:rsidR="00A55354" w:rsidRPr="00ED1A0F" w:rsidRDefault="00A55354" w:rsidP="00A55354">
      <w:pPr>
        <w:pStyle w:val="a3"/>
        <w:jc w:val="both"/>
      </w:pPr>
      <w:r w:rsidRPr="00ED1A0F">
        <w:t xml:space="preserve">- отсутствие способности отделять главное от </w:t>
      </w:r>
      <w:proofErr w:type="gramStart"/>
      <w:r w:rsidRPr="00ED1A0F">
        <w:t>второстепенного</w:t>
      </w:r>
      <w:proofErr w:type="gramEnd"/>
      <w:r w:rsidRPr="00ED1A0F">
        <w:t xml:space="preserve">; </w:t>
      </w:r>
    </w:p>
    <w:p w:rsidR="00A55354" w:rsidRPr="00ED1A0F" w:rsidRDefault="00A55354" w:rsidP="00A55354">
      <w:pPr>
        <w:pStyle w:val="a3"/>
        <w:jc w:val="both"/>
      </w:pPr>
      <w:r w:rsidRPr="00ED1A0F">
        <w:t>- переоценка своих возможностей в реальной ситуации.</w:t>
      </w:r>
    </w:p>
    <w:p w:rsidR="00A55354" w:rsidRPr="00ED1A0F" w:rsidRDefault="00A55354" w:rsidP="00A55354">
      <w:pPr>
        <w:pStyle w:val="a3"/>
        <w:ind w:firstLine="708"/>
        <w:jc w:val="both"/>
      </w:pPr>
      <w:r w:rsidRPr="00ED1A0F">
        <w:t xml:space="preserve">Почти две трети из общего числа пострадавших на дороге детей попадает под машину из-за отсутствия главного транспортного навыка: предвидения скрытой опасности. </w:t>
      </w:r>
    </w:p>
    <w:p w:rsidR="00A55354" w:rsidRPr="00ED1A0F" w:rsidRDefault="00A55354" w:rsidP="00A55354">
      <w:pPr>
        <w:pStyle w:val="a3"/>
        <w:ind w:firstLine="708"/>
        <w:jc w:val="both"/>
      </w:pPr>
      <w:r w:rsidRPr="00ED1A0F">
        <w:t>Сегодня приоритетными направлениями являются - обеспечение безопасности дорожного движения всех его участников (пешеходов, водителей, пассажиров), профилактика детского дорожно-транспортного травматизма. Поэтому особо остро встала задача более широкого изучения школьниками правил дорожного движения.</w:t>
      </w:r>
    </w:p>
    <w:p w:rsidR="00A55354" w:rsidRPr="00ED1A0F" w:rsidRDefault="00A55354" w:rsidP="00A55354">
      <w:pPr>
        <w:pStyle w:val="a3"/>
        <w:ind w:firstLine="708"/>
        <w:jc w:val="both"/>
      </w:pPr>
      <w:r w:rsidRPr="00ED1A0F">
        <w:t>Однако современный школьник должен быть готов к выполнению требований дорожной безопасности и обязан владеть набором навыков и умений безопасного участия в дорожном движении в качестве пешехода и пассажира транспортного средства в полном объёме, независимо от степени своей субъективной готовности к этому.</w:t>
      </w:r>
    </w:p>
    <w:p w:rsidR="00A55354" w:rsidRDefault="00A55354" w:rsidP="00A55354">
      <w:pPr>
        <w:pStyle w:val="a3"/>
        <w:ind w:firstLine="708"/>
        <w:jc w:val="both"/>
      </w:pPr>
      <w:r w:rsidRPr="00ED1A0F">
        <w:lastRenderedPageBreak/>
        <w:t xml:space="preserve">Актуальность обучения </w:t>
      </w:r>
      <w:r>
        <w:t>учащихся</w:t>
      </w:r>
      <w:r w:rsidRPr="00ED1A0F">
        <w:t xml:space="preserve"> основам дорожной грамотности не вызывает сомнений. Задача педагога – систематизировать знания учащихся о правилах дорожного движения, сформировать конкретные навыки и модели поведения на улице и дороге. </w:t>
      </w:r>
    </w:p>
    <w:p w:rsidR="00A55354" w:rsidRPr="00ED1A0F" w:rsidRDefault="00A55354" w:rsidP="00A55354">
      <w:pPr>
        <w:pStyle w:val="a3"/>
        <w:ind w:firstLine="708"/>
        <w:jc w:val="both"/>
      </w:pPr>
      <w:r w:rsidRPr="00ED1A0F">
        <w:t>Реализация программы осуществляется через  сочетание разнообразных по содержанию и форме видов образовательной деятельности: проведение викторин, экскурсий на улицы города, бесед, тестов на знание правил дорожного движения, тематических занятий в «городке безопасности», анализа конкретных дорожных ситуаций, разработок проектов.</w:t>
      </w:r>
    </w:p>
    <w:p w:rsidR="00A55354" w:rsidRDefault="00A55354" w:rsidP="00A55354">
      <w:pPr>
        <w:spacing w:line="240" w:lineRule="auto"/>
        <w:ind w:firstLine="708"/>
        <w:jc w:val="both"/>
      </w:pPr>
      <w:r w:rsidRPr="00ED1A0F">
        <w:t>В программу входят занятия, которые помогают школьнику освоить правила дорожного движения, узнать их историю,  ориентироваться в дорожных ситуациях и на практике применять полученные знания.  Проводимые мероприятия позволяют вести профилактическую работу по предупреждению детского дорожно-транспортного травматизма.</w:t>
      </w:r>
    </w:p>
    <w:p w:rsidR="00FB7C05" w:rsidRPr="00FB7C05" w:rsidRDefault="00FB7C05" w:rsidP="003D68B6">
      <w:pPr>
        <w:pStyle w:val="a4"/>
        <w:spacing w:before="0" w:beforeAutospacing="0" w:after="157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КЛАСС</w:t>
      </w: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18"/>
      </w:tblGrid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Вводное занятие: Дорога в школу и домой. Улица полна неожиданностей.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Остановочный путь и скорость движения.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Пешеходные переходы.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Нерегулируемые перекрестки. Регулируемые перекрестки. Светофор.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Где еще можно переходить дорогу.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Поездка на автобусе. Поездка на трамвае и других видах транспорта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Проект №1 </w:t>
            </w:r>
            <w:r w:rsidRPr="00B0299E">
              <w:rPr>
                <w:color w:val="000000"/>
              </w:rPr>
              <w:t>Виды транспорта.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Дорожные знаки и дорожная разметка.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Где можно и где нельзя играть. Ты – велосипедист.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Проект №2 </w:t>
            </w:r>
            <w:r w:rsidRPr="00B0299E">
              <w:rPr>
                <w:color w:val="000000"/>
              </w:rPr>
              <w:t>Дорожные знаки. Поездка за город.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Дорога глазами водителей. Экскурсия «</w:t>
            </w:r>
            <w:proofErr w:type="gramStart"/>
            <w:r w:rsidRPr="00B0299E">
              <w:rPr>
                <w:color w:val="000000"/>
              </w:rPr>
              <w:t>Я-</w:t>
            </w:r>
            <w:proofErr w:type="gramEnd"/>
            <w:r w:rsidRPr="00B0299E">
              <w:rPr>
                <w:color w:val="000000"/>
              </w:rPr>
              <w:t xml:space="preserve"> пешеход».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 xml:space="preserve"> Для чего нужны правила дорожного движения.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Проект №3 </w:t>
            </w:r>
            <w:r w:rsidRPr="00B0299E">
              <w:rPr>
                <w:color w:val="000000"/>
              </w:rPr>
              <w:t>Правила для пешеходов.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Участники дорожного движения.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Светофор.</w:t>
            </w:r>
            <w:r w:rsidRPr="00B0299E">
              <w:rPr>
                <w:b/>
                <w:bCs/>
                <w:color w:val="000000"/>
              </w:rPr>
              <w:t xml:space="preserve"> Проект №4</w:t>
            </w:r>
            <w:r w:rsidRPr="00B0299E">
              <w:rPr>
                <w:color w:val="000000"/>
              </w:rPr>
              <w:t>Добрый светофор.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Обязанности пешеходов. Движение в группе.</w:t>
            </w:r>
          </w:p>
        </w:tc>
      </w:tr>
    </w:tbl>
    <w:p w:rsidR="00A55354" w:rsidRDefault="00A55354" w:rsidP="00FB7C05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55354" w:rsidRPr="00A55354" w:rsidRDefault="00FB7C05" w:rsidP="00A55354">
      <w:pPr>
        <w:spacing w:line="240" w:lineRule="auto"/>
        <w:ind w:firstLine="708"/>
        <w:jc w:val="center"/>
        <w:rPr>
          <w:b/>
        </w:rPr>
      </w:pPr>
      <w:r w:rsidRPr="00FB7C05">
        <w:rPr>
          <w:b/>
        </w:rPr>
        <w:lastRenderedPageBreak/>
        <w:t>2 КЛАСС</w:t>
      </w:r>
      <w:r w:rsidR="00A62CC3">
        <w:rPr>
          <w:color w:val="000000"/>
          <w:sz w:val="27"/>
          <w:szCs w:val="27"/>
        </w:rPr>
        <w:t xml:space="preserve">     </w:t>
      </w: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18"/>
      </w:tblGrid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Вводное занятие. Основные правила поведения учащихся на улице и дороге.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Практическое занятие. Почему на улице опасно</w:t>
            </w:r>
            <w:proofErr w:type="gramStart"/>
            <w:r w:rsidRPr="00B0299E">
              <w:rPr>
                <w:color w:val="000000"/>
              </w:rPr>
              <w:t>?(</w:t>
            </w:r>
            <w:proofErr w:type="gramEnd"/>
            <w:r w:rsidRPr="00B0299E">
              <w:rPr>
                <w:color w:val="000000"/>
              </w:rPr>
              <w:t>экскурсия )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Остановочный путь и скорость движения.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Пешеходные переходы. Нерегулируемые перекрестки.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Регулировщик и его сигналы.</w:t>
            </w:r>
            <w:r w:rsidRPr="00B0299E">
              <w:rPr>
                <w:b/>
                <w:bCs/>
                <w:color w:val="000000"/>
              </w:rPr>
              <w:t xml:space="preserve"> Проект № 1 </w:t>
            </w:r>
            <w:r w:rsidRPr="00B0299E">
              <w:rPr>
                <w:color w:val="000000"/>
              </w:rPr>
              <w:t>«Регулируемая дорога».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Поездка на автобусе и троллейбусе. Поездка на трамвае и других видах транспорта.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Дорожные знаки и дорожная разметка.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Дорога в школу.</w:t>
            </w:r>
            <w:r w:rsidRPr="00B0299E">
              <w:rPr>
                <w:b/>
                <w:bCs/>
                <w:color w:val="000000"/>
              </w:rPr>
              <w:t xml:space="preserve"> Проект № 2 </w:t>
            </w:r>
            <w:r w:rsidRPr="00B0299E">
              <w:rPr>
                <w:color w:val="000000"/>
              </w:rPr>
              <w:t>«Твой ежедневный маршрут».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Где можно и где нельзя играть.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Ты – велосипедист. Поездка за город.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Дорога глазами водителей.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Учусь читать дорожные знаки.</w:t>
            </w:r>
            <w:r w:rsidRPr="00B0299E">
              <w:rPr>
                <w:b/>
                <w:bCs/>
                <w:color w:val="000000"/>
              </w:rPr>
              <w:t xml:space="preserve"> Проект №3 </w:t>
            </w:r>
            <w:r w:rsidRPr="00B0299E">
              <w:rPr>
                <w:color w:val="000000"/>
              </w:rPr>
              <w:t>«Дорожные знаки в моей окрестности».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Кодекс выживания городского пешехода. КВН «Клуб внимательный пешеход».</w:t>
            </w:r>
          </w:p>
        </w:tc>
      </w:tr>
      <w:tr w:rsidR="00A55354" w:rsidRPr="002B5BA4" w:rsidTr="00AA321C">
        <w:tc>
          <w:tcPr>
            <w:tcW w:w="14518" w:type="dxa"/>
          </w:tcPr>
          <w:p w:rsidR="00A55354" w:rsidRDefault="00A55354" w:rsidP="00A55354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Правостороннее, двустороннее и одностороннее движение транспорта.</w:t>
            </w:r>
          </w:p>
          <w:p w:rsidR="00A55354" w:rsidRPr="002B5BA4" w:rsidRDefault="00A55354" w:rsidP="00A55354">
            <w:pPr>
              <w:spacing w:line="240" w:lineRule="auto"/>
              <w:rPr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 Проект №4 </w:t>
            </w:r>
            <w:r w:rsidRPr="00B0299E">
              <w:rPr>
                <w:color w:val="000000"/>
              </w:rPr>
              <w:t>«Расставь дорожные знаки на перекрёстке».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color w:val="000000"/>
              </w:rPr>
              <w:t>Игры и соревнования по правилам безопасного поведения на дорогах.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color w:val="000000"/>
              </w:rPr>
              <w:t>Почему дети попадают в дорожные аварии.</w:t>
            </w:r>
          </w:p>
        </w:tc>
      </w:tr>
      <w:tr w:rsidR="00A55354" w:rsidRPr="00B0299E" w:rsidTr="00AA321C">
        <w:tc>
          <w:tcPr>
            <w:tcW w:w="14518" w:type="dxa"/>
          </w:tcPr>
          <w:p w:rsidR="00A55354" w:rsidRPr="00B0299E" w:rsidRDefault="00A55354" w:rsidP="00A55354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color w:val="000000"/>
              </w:rPr>
              <w:t xml:space="preserve">Итоговое занятие </w:t>
            </w:r>
          </w:p>
        </w:tc>
      </w:tr>
    </w:tbl>
    <w:p w:rsidR="00A62CC3" w:rsidRDefault="00A62CC3" w:rsidP="00A62CC3">
      <w:pPr>
        <w:pStyle w:val="a4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FB7C05" w:rsidRDefault="00FB7C05" w:rsidP="00FB7C05">
      <w:pPr>
        <w:spacing w:line="240" w:lineRule="auto"/>
        <w:ind w:firstLine="708"/>
        <w:jc w:val="center"/>
        <w:rPr>
          <w:b/>
        </w:rPr>
      </w:pPr>
      <w:r w:rsidRPr="00FB7C05">
        <w:rPr>
          <w:b/>
        </w:rPr>
        <w:t>3 КЛАСС</w:t>
      </w:r>
    </w:p>
    <w:tbl>
      <w:tblPr>
        <w:tblStyle w:val="a6"/>
        <w:tblW w:w="14518" w:type="dxa"/>
        <w:tblLayout w:type="fixed"/>
        <w:tblLook w:val="04A0"/>
      </w:tblPr>
      <w:tblGrid>
        <w:gridCol w:w="14518"/>
      </w:tblGrid>
      <w:tr w:rsidR="00A55354" w:rsidRPr="006575CA" w:rsidTr="00AA321C">
        <w:trPr>
          <w:trHeight w:val="315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Вводное занятие. Правила поведения учащихся на улице и дороге.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Как пешеходы и водители поделили дорогу.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Остановочный путь и скорость движения.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Пешеходные переходы.</w:t>
            </w:r>
          </w:p>
        </w:tc>
      </w:tr>
      <w:tr w:rsidR="00A55354" w:rsidRPr="006575CA" w:rsidTr="00AA321C">
        <w:trPr>
          <w:trHeight w:val="314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Нерегулируемые перекрестки. Регулируемые перекрестки. Светофор.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A55354" w:rsidRDefault="00A55354" w:rsidP="00A553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Проект №1 </w:t>
            </w:r>
            <w:r>
              <w:rPr>
                <w:color w:val="000000"/>
              </w:rPr>
              <w:t>«История светофора».</w:t>
            </w:r>
          </w:p>
        </w:tc>
      </w:tr>
      <w:tr w:rsidR="00A55354" w:rsidRPr="006575CA" w:rsidTr="00AA321C">
        <w:trPr>
          <w:trHeight w:val="319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Регулировщик и его сигналы. Где еще можно переходить дорогу.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lastRenderedPageBreak/>
              <w:t>Правостороннее движение транспортных средств и пешеходов.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Причины детского дорожно-транспортного травматизма.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 xml:space="preserve">Дорога и её элементы, правила поведения на ней. Безопасное поведение на тротуарах и обочинах. </w:t>
            </w:r>
          </w:p>
        </w:tc>
      </w:tr>
      <w:tr w:rsidR="00A55354" w:rsidRPr="006575CA" w:rsidTr="00AA321C">
        <w:trPr>
          <w:trHeight w:val="175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Виды автотранспортных средств и их тормозные свойства.</w:t>
            </w:r>
          </w:p>
        </w:tc>
      </w:tr>
      <w:tr w:rsidR="00A55354" w:rsidRPr="006575CA" w:rsidTr="00AA321C">
        <w:trPr>
          <w:trHeight w:val="350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Поездка на автобусе и троллейбусе. Поездка на трамвае и других видах транспорта.</w:t>
            </w:r>
          </w:p>
        </w:tc>
      </w:tr>
      <w:tr w:rsidR="00A55354" w:rsidRPr="006575CA" w:rsidTr="00AA321C">
        <w:trPr>
          <w:trHeight w:val="180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 xml:space="preserve">Дорожные знаки и дорожная разметка. </w:t>
            </w:r>
            <w:r>
              <w:rPr>
                <w:b/>
                <w:bCs/>
                <w:color w:val="000000"/>
              </w:rPr>
              <w:t xml:space="preserve">Проект №2  </w:t>
            </w:r>
            <w:r>
              <w:rPr>
                <w:color w:val="000000"/>
              </w:rPr>
              <w:t>«О чём говорят дорожные знаки».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Сигналы, регулирующие дорожное движение.</w:t>
            </w:r>
          </w:p>
        </w:tc>
      </w:tr>
      <w:tr w:rsidR="00A55354" w:rsidRPr="006575CA" w:rsidTr="00AA321C"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Где можно и где нельзя играть.</w:t>
            </w:r>
          </w:p>
        </w:tc>
      </w:tr>
      <w:tr w:rsidR="00A55354" w:rsidRPr="006575CA" w:rsidTr="00AA321C">
        <w:trPr>
          <w:trHeight w:val="361"/>
        </w:trPr>
        <w:tc>
          <w:tcPr>
            <w:tcW w:w="14518" w:type="dxa"/>
          </w:tcPr>
          <w:p w:rsidR="00A55354" w:rsidRPr="006575CA" w:rsidRDefault="00A55354" w:rsidP="00A55354">
            <w:r>
              <w:rPr>
                <w:color w:val="000000"/>
              </w:rPr>
              <w:t>Ты – велосипедист. Поездка за город.</w:t>
            </w:r>
          </w:p>
        </w:tc>
      </w:tr>
      <w:tr w:rsidR="00A55354" w:rsidRPr="006575CA" w:rsidTr="00AA321C">
        <w:trPr>
          <w:trHeight w:val="358"/>
        </w:trPr>
        <w:tc>
          <w:tcPr>
            <w:tcW w:w="14518" w:type="dxa"/>
          </w:tcPr>
          <w:p w:rsidR="00A55354" w:rsidRPr="006575CA" w:rsidRDefault="00A55354" w:rsidP="00A55354">
            <w:r>
              <w:t>Улица глазами водителей. Итоговое занятие.</w:t>
            </w:r>
          </w:p>
        </w:tc>
      </w:tr>
    </w:tbl>
    <w:p w:rsidR="00A55354" w:rsidRPr="00FB7C05" w:rsidRDefault="00A55354" w:rsidP="00FB7C05">
      <w:pPr>
        <w:spacing w:line="240" w:lineRule="auto"/>
        <w:ind w:firstLine="708"/>
        <w:jc w:val="center"/>
        <w:rPr>
          <w:b/>
        </w:rPr>
      </w:pPr>
    </w:p>
    <w:p w:rsidR="00FB7C05" w:rsidRDefault="00FB7C05" w:rsidP="00FB7C05">
      <w:pPr>
        <w:spacing w:line="240" w:lineRule="auto"/>
        <w:ind w:firstLine="708"/>
        <w:jc w:val="center"/>
        <w:rPr>
          <w:b/>
        </w:rPr>
      </w:pPr>
      <w:r w:rsidRPr="00FB7C05">
        <w:rPr>
          <w:b/>
        </w:rPr>
        <w:t>4 КЛАСС</w:t>
      </w: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18"/>
      </w:tblGrid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t>Вводное занятие.</w:t>
            </w:r>
            <w:r>
              <w:rPr>
                <w:color w:val="000000"/>
              </w:rPr>
              <w:t xml:space="preserve">  Безопасность пешеходов.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b/>
                <w:bCs/>
                <w:color w:val="000000"/>
              </w:rPr>
              <w:t>Проект №1 «</w:t>
            </w:r>
            <w:r>
              <w:rPr>
                <w:color w:val="000000"/>
              </w:rPr>
              <w:t>Безопасность пешеходов».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Практическое занятие: Знаем ли мы правила дорожного движения. Проверка знаний правил дорожного движения.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Основные понятия и термины ПДД.</w:t>
            </w:r>
            <w:r>
              <w:rPr>
                <w:b/>
                <w:bCs/>
                <w:color w:val="000000"/>
              </w:rPr>
              <w:t xml:space="preserve"> Проект №2 «</w:t>
            </w:r>
            <w:r>
              <w:rPr>
                <w:color w:val="000000"/>
              </w:rPr>
              <w:t>Понятия и термины ПДД».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Движение учащихся группами и в колонне. Предупредительные сигналы.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Перевозка людей. Перевозка учащихся на грузовых автомобилях.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Нерегулируемые перекрестки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Проект №3 «</w:t>
            </w:r>
            <w:r>
              <w:rPr>
                <w:color w:val="000000"/>
              </w:rPr>
              <w:t>Нерегулируемые перекрёстки».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Оборудование автомобилей специальными приборами.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Труд водителя. Разбор дорожной ситуации на макете.</w:t>
            </w:r>
            <w:r>
              <w:rPr>
                <w:b/>
                <w:bCs/>
                <w:color w:val="000000"/>
              </w:rPr>
              <w:t xml:space="preserve"> Проект №4 «</w:t>
            </w:r>
            <w:r>
              <w:rPr>
                <w:color w:val="000000"/>
              </w:rPr>
              <w:t>Ситуации на дороге».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Дорожные знаки. Проведения дня безопасности дорожного движения в классе. Практическое занятие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 xml:space="preserve">Поведение пассажиров при неизбежности ДТП. </w:t>
            </w:r>
            <w:r w:rsidRPr="00FA25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Поведение пассажиров после ДТП.  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Основные виды травм и первая помощь при них.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Обязанности велосипедистов. Оценка дорожных ситуаций.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rPr>
                <w:color w:val="000000"/>
              </w:rPr>
              <w:t>Остановочный и тормозной путь автомобиля. Практические упражнения, тренирующие глазомер</w:t>
            </w:r>
            <w:r w:rsidRPr="00DA0B0E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Ответственность за </w:t>
            </w:r>
            <w:r>
              <w:rPr>
                <w:color w:val="000000"/>
              </w:rPr>
              <w:lastRenderedPageBreak/>
              <w:t>нарушение.</w:t>
            </w:r>
          </w:p>
        </w:tc>
      </w:tr>
      <w:tr w:rsidR="00A55354" w:rsidTr="00AA321C">
        <w:tc>
          <w:tcPr>
            <w:tcW w:w="1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54" w:rsidRDefault="00A55354" w:rsidP="00A55354">
            <w:pPr>
              <w:spacing w:line="240" w:lineRule="auto"/>
            </w:pPr>
            <w:r>
              <w:lastRenderedPageBreak/>
              <w:t>Итоговое занятие.</w:t>
            </w:r>
            <w:r w:rsidRPr="00DA0B0E">
              <w:t xml:space="preserve"> </w:t>
            </w:r>
            <w:r>
              <w:rPr>
                <w:color w:val="000000"/>
              </w:rPr>
              <w:t>Игры и соревнования по правилам безопасного поведения учащихся на улицах и дорогах.</w:t>
            </w:r>
          </w:p>
        </w:tc>
      </w:tr>
    </w:tbl>
    <w:p w:rsidR="00AA321C" w:rsidRDefault="00AA321C" w:rsidP="00FB7C05">
      <w:pPr>
        <w:spacing w:line="240" w:lineRule="auto"/>
        <w:ind w:firstLine="708"/>
        <w:jc w:val="both"/>
        <w:rPr>
          <w:b/>
          <w:bCs/>
          <w:color w:val="000000"/>
        </w:rPr>
      </w:pPr>
    </w:p>
    <w:p w:rsidR="00B10B40" w:rsidRDefault="003D68B6" w:rsidP="00AA321C">
      <w:pPr>
        <w:spacing w:line="240" w:lineRule="auto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Тематическое планирование</w:t>
      </w:r>
    </w:p>
    <w:p w:rsidR="003D68B6" w:rsidRPr="00FB7C05" w:rsidRDefault="00FB7C05" w:rsidP="00FB7C05">
      <w:pPr>
        <w:ind w:firstLine="708"/>
        <w:jc w:val="center"/>
        <w:rPr>
          <w:b/>
        </w:rPr>
      </w:pPr>
      <w:r w:rsidRPr="00FB7C05">
        <w:rPr>
          <w:b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8"/>
        <w:gridCol w:w="9540"/>
        <w:gridCol w:w="1440"/>
        <w:gridCol w:w="1260"/>
        <w:gridCol w:w="1440"/>
      </w:tblGrid>
      <w:tr w:rsidR="00B10B40" w:rsidRPr="00B0299E" w:rsidTr="00A62CC3">
        <w:tc>
          <w:tcPr>
            <w:tcW w:w="1008" w:type="dxa"/>
            <w:vMerge w:val="restart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№</w:t>
            </w:r>
          </w:p>
        </w:tc>
        <w:tc>
          <w:tcPr>
            <w:tcW w:w="9540" w:type="dxa"/>
            <w:vMerge w:val="restart"/>
          </w:tcPr>
          <w:p w:rsidR="00B10B40" w:rsidRPr="00B0299E" w:rsidRDefault="00B10B40" w:rsidP="00A62CC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Тема занятия</w:t>
            </w:r>
          </w:p>
        </w:tc>
        <w:tc>
          <w:tcPr>
            <w:tcW w:w="4140" w:type="dxa"/>
            <w:gridSpan w:val="3"/>
          </w:tcPr>
          <w:p w:rsidR="00B10B40" w:rsidRPr="00B0299E" w:rsidRDefault="00B10B40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Количество часов</w:t>
            </w:r>
          </w:p>
        </w:tc>
      </w:tr>
      <w:tr w:rsidR="00B10B40" w:rsidRPr="00B0299E" w:rsidTr="00A62CC3">
        <w:tc>
          <w:tcPr>
            <w:tcW w:w="1008" w:type="dxa"/>
            <w:vMerge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540" w:type="dxa"/>
            <w:vMerge/>
          </w:tcPr>
          <w:p w:rsidR="00B10B40" w:rsidRPr="00B0299E" w:rsidRDefault="00B10B40" w:rsidP="00A62CC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теория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практика</w:t>
            </w: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1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Вводное занятие: Дорога в школу и домой.</w:t>
            </w:r>
            <w:r w:rsidR="00811516" w:rsidRPr="00B0299E">
              <w:rPr>
                <w:color w:val="000000"/>
              </w:rPr>
              <w:t xml:space="preserve"> Улица полна неожиданностей.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Остановочный путь и скорость движения.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Пешеходные переходы.</w:t>
            </w:r>
          </w:p>
        </w:tc>
        <w:tc>
          <w:tcPr>
            <w:tcW w:w="1440" w:type="dxa"/>
          </w:tcPr>
          <w:p w:rsidR="00B10B40" w:rsidRPr="00B0299E" w:rsidRDefault="00811516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811516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Нерегулируемые перекрестки.</w:t>
            </w:r>
            <w:r w:rsidR="00811516" w:rsidRPr="00B0299E">
              <w:rPr>
                <w:color w:val="000000"/>
              </w:rPr>
              <w:t xml:space="preserve"> Регулируемые перекрестки. Светофор.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Где еще можно переходить дорогу.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Поездка на автобусе.</w:t>
            </w:r>
            <w:r w:rsidR="00811516" w:rsidRPr="00B0299E">
              <w:rPr>
                <w:color w:val="000000"/>
              </w:rPr>
              <w:t xml:space="preserve"> Поездка на трамвае и других видах транспорта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Проект №1 </w:t>
            </w:r>
            <w:r w:rsidRPr="00B0299E">
              <w:rPr>
                <w:color w:val="000000"/>
              </w:rPr>
              <w:t>Виды транспорта.</w:t>
            </w:r>
          </w:p>
        </w:tc>
        <w:tc>
          <w:tcPr>
            <w:tcW w:w="1440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1</w:t>
            </w: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Дорожные знаки и дорожная разметка.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Где можно и где нельзя играть.</w:t>
            </w:r>
            <w:r w:rsidR="00811516" w:rsidRPr="00B0299E">
              <w:rPr>
                <w:color w:val="000000"/>
              </w:rPr>
              <w:t xml:space="preserve"> Ты – велосипедист.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Проект №2 </w:t>
            </w:r>
            <w:r w:rsidRPr="00B0299E">
              <w:rPr>
                <w:color w:val="000000"/>
              </w:rPr>
              <w:t>Дорожные знаки.</w:t>
            </w:r>
            <w:r w:rsidR="00811516" w:rsidRPr="00B0299E">
              <w:rPr>
                <w:color w:val="000000"/>
              </w:rPr>
              <w:t xml:space="preserve"> Поездка за город.</w:t>
            </w:r>
          </w:p>
        </w:tc>
        <w:tc>
          <w:tcPr>
            <w:tcW w:w="1440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1</w:t>
            </w: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Дорога глазами водителей.</w:t>
            </w:r>
            <w:r w:rsidR="00811516" w:rsidRPr="00B0299E">
              <w:rPr>
                <w:color w:val="000000"/>
              </w:rPr>
              <w:t xml:space="preserve"> Экскурсия «</w:t>
            </w:r>
            <w:proofErr w:type="gramStart"/>
            <w:r w:rsidR="00811516" w:rsidRPr="00B0299E">
              <w:rPr>
                <w:color w:val="000000"/>
              </w:rPr>
              <w:t>Я-</w:t>
            </w:r>
            <w:proofErr w:type="gramEnd"/>
            <w:r w:rsidR="00811516" w:rsidRPr="00B0299E">
              <w:rPr>
                <w:color w:val="000000"/>
              </w:rPr>
              <w:t xml:space="preserve"> пешеход».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540" w:type="dxa"/>
          </w:tcPr>
          <w:p w:rsidR="00B10B40" w:rsidRPr="00B0299E" w:rsidRDefault="00B10B40" w:rsidP="00811516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 xml:space="preserve"> Для чего нужны правила дорожного движения.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9540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Проект №3 </w:t>
            </w:r>
            <w:r w:rsidRPr="00B0299E">
              <w:rPr>
                <w:color w:val="000000"/>
              </w:rPr>
              <w:t>Правила для пешеходов.</w:t>
            </w:r>
          </w:p>
        </w:tc>
        <w:tc>
          <w:tcPr>
            <w:tcW w:w="1440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1</w:t>
            </w: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Участники дорожного движения.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Светофор.</w:t>
            </w:r>
            <w:r w:rsidR="00811516" w:rsidRPr="00B0299E">
              <w:rPr>
                <w:b/>
                <w:bCs/>
                <w:color w:val="000000"/>
              </w:rPr>
              <w:t xml:space="preserve"> Проект №4</w:t>
            </w:r>
            <w:r w:rsidR="00811516" w:rsidRPr="00B0299E">
              <w:rPr>
                <w:color w:val="000000"/>
              </w:rPr>
              <w:t>Добрый светофор.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811516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Обязанности пешеходов.</w:t>
            </w:r>
            <w:r w:rsidR="00811516" w:rsidRPr="00B0299E">
              <w:rPr>
                <w:bCs/>
                <w:color w:val="000000"/>
              </w:rPr>
              <w:t xml:space="preserve"> Движение в группе.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1</w:t>
            </w:r>
          </w:p>
        </w:tc>
        <w:tc>
          <w:tcPr>
            <w:tcW w:w="14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</w:p>
        </w:tc>
      </w:tr>
      <w:tr w:rsidR="00B10B40" w:rsidRPr="00B0299E" w:rsidTr="00A62CC3">
        <w:tc>
          <w:tcPr>
            <w:tcW w:w="1008" w:type="dxa"/>
          </w:tcPr>
          <w:p w:rsidR="00B10B40" w:rsidRPr="00B0299E" w:rsidRDefault="00B10B40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540" w:type="dxa"/>
          </w:tcPr>
          <w:p w:rsidR="00B10B40" w:rsidRPr="00B0299E" w:rsidRDefault="00B10B40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bCs/>
                <w:color w:val="000000"/>
              </w:rPr>
              <w:t>Итого</w:t>
            </w:r>
          </w:p>
        </w:tc>
        <w:tc>
          <w:tcPr>
            <w:tcW w:w="1440" w:type="dxa"/>
          </w:tcPr>
          <w:p w:rsidR="00B10B40" w:rsidRPr="00B0299E" w:rsidRDefault="00811516" w:rsidP="00A62CC3">
            <w:pPr>
              <w:spacing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1260" w:type="dxa"/>
          </w:tcPr>
          <w:p w:rsidR="00B10B40" w:rsidRPr="00B0299E" w:rsidRDefault="00811516" w:rsidP="00A62CC3">
            <w:pPr>
              <w:spacing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440" w:type="dxa"/>
          </w:tcPr>
          <w:p w:rsidR="00B10B40" w:rsidRPr="00B0299E" w:rsidRDefault="00811516" w:rsidP="00A62CC3">
            <w:pPr>
              <w:spacing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</w:tbl>
    <w:p w:rsidR="00B10B40" w:rsidRDefault="00FB7C05" w:rsidP="00FB7C05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2 КЛАСС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8"/>
        <w:gridCol w:w="9550"/>
        <w:gridCol w:w="1430"/>
        <w:gridCol w:w="1260"/>
        <w:gridCol w:w="1440"/>
      </w:tblGrid>
      <w:tr w:rsidR="00A62CC3" w:rsidRPr="00B0299E" w:rsidTr="00AA321C">
        <w:tc>
          <w:tcPr>
            <w:tcW w:w="1008" w:type="dxa"/>
            <w:vMerge w:val="restart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№</w:t>
            </w:r>
          </w:p>
        </w:tc>
        <w:tc>
          <w:tcPr>
            <w:tcW w:w="9550" w:type="dxa"/>
            <w:vMerge w:val="restart"/>
          </w:tcPr>
          <w:p w:rsidR="00A62CC3" w:rsidRPr="00B0299E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Тема занятия</w:t>
            </w:r>
          </w:p>
        </w:tc>
        <w:tc>
          <w:tcPr>
            <w:tcW w:w="4130" w:type="dxa"/>
            <w:gridSpan w:val="3"/>
          </w:tcPr>
          <w:p w:rsidR="00A62CC3" w:rsidRPr="00B0299E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Количество часов</w:t>
            </w:r>
          </w:p>
        </w:tc>
      </w:tr>
      <w:tr w:rsidR="00A62CC3" w:rsidRPr="00B0299E" w:rsidTr="00AA321C">
        <w:tc>
          <w:tcPr>
            <w:tcW w:w="1008" w:type="dxa"/>
            <w:vMerge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550" w:type="dxa"/>
            <w:vMerge/>
          </w:tcPr>
          <w:p w:rsidR="00A62CC3" w:rsidRPr="00B0299E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теория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B0299E">
              <w:rPr>
                <w:b/>
                <w:bCs/>
                <w:color w:val="000000"/>
                <w:sz w:val="24"/>
              </w:rPr>
              <w:t>практика</w:t>
            </w: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1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Вводное занятие. Основные правила поведения учащихся на улице и дороге.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Практическое занятие. Почему на улице опасно</w:t>
            </w:r>
            <w:proofErr w:type="gramStart"/>
            <w:r w:rsidRPr="00B0299E">
              <w:rPr>
                <w:color w:val="000000"/>
              </w:rPr>
              <w:t>?(</w:t>
            </w:r>
            <w:proofErr w:type="gramEnd"/>
            <w:r w:rsidRPr="00B0299E">
              <w:rPr>
                <w:color w:val="000000"/>
              </w:rPr>
              <w:t>экскурсия )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Остановочный путь и скорость движения.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Пешеходные переходы. Нерегулируемые перекрестки.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Регулировщик и его сигналы.</w:t>
            </w:r>
            <w:r w:rsidRPr="00B0299E">
              <w:rPr>
                <w:b/>
                <w:bCs/>
                <w:color w:val="000000"/>
              </w:rPr>
              <w:t xml:space="preserve"> Проект № 1 </w:t>
            </w:r>
            <w:r w:rsidRPr="00B0299E">
              <w:rPr>
                <w:color w:val="000000"/>
              </w:rPr>
              <w:t>«Регулируемая дорога».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Поездка на автобусе и троллейбусе. Поездка на трамвае и других видах транспорта.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Дорожные знаки и дорожная разметка.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Дорога в школу.</w:t>
            </w:r>
            <w:r w:rsidRPr="00B0299E">
              <w:rPr>
                <w:b/>
                <w:bCs/>
                <w:color w:val="000000"/>
              </w:rPr>
              <w:t xml:space="preserve"> Проект № 2 </w:t>
            </w:r>
            <w:r w:rsidRPr="00B0299E">
              <w:rPr>
                <w:color w:val="000000"/>
              </w:rPr>
              <w:t>«Твой ежедневный маршрут».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>9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Где можно и где нельзя играть.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Ты – велосипедист. Поездка за город.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Дорога глазами водителей.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Учусь читать дорожные знаки.</w:t>
            </w:r>
            <w:r w:rsidRPr="00B0299E">
              <w:rPr>
                <w:b/>
                <w:bCs/>
                <w:color w:val="000000"/>
              </w:rPr>
              <w:t xml:space="preserve"> Проект №3 </w:t>
            </w:r>
            <w:r w:rsidRPr="00B0299E">
              <w:rPr>
                <w:color w:val="000000"/>
              </w:rPr>
              <w:t>«Дорожные знаки в моей окрестности».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 w:rsidRPr="00B0299E">
              <w:rPr>
                <w:color w:val="000000"/>
              </w:rPr>
              <w:t>Кодекс выживания городского пешехода. КВН «Клуб внимательный пешеход».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9550" w:type="dxa"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Правостороннее, двустороннее и одностороннее движение транспорта.</w:t>
            </w:r>
          </w:p>
          <w:p w:rsidR="00A62CC3" w:rsidRPr="002B5BA4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b/>
                <w:bCs/>
                <w:color w:val="000000"/>
              </w:rPr>
              <w:t xml:space="preserve"> Проект №4 </w:t>
            </w:r>
            <w:r w:rsidRPr="00B0299E">
              <w:rPr>
                <w:color w:val="000000"/>
              </w:rPr>
              <w:t>«Расставь дорожные знаки на перекрёстке».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color w:val="000000"/>
              </w:rPr>
              <w:t>Игры и соревнования по правилам безопасного поведения на дорогах.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color w:val="000000"/>
              </w:rPr>
              <w:t>Почему дети попадают в дорожные аварии.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bCs/>
                <w:color w:val="000000"/>
              </w:rPr>
            </w:pPr>
            <w:r w:rsidRPr="00B0299E">
              <w:rPr>
                <w:color w:val="000000"/>
              </w:rPr>
              <w:t xml:space="preserve">Итоговое занятие 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>1</w:t>
            </w:r>
          </w:p>
        </w:tc>
      </w:tr>
      <w:tr w:rsidR="00A62CC3" w:rsidRPr="00B0299E" w:rsidTr="00AA321C">
        <w:tc>
          <w:tcPr>
            <w:tcW w:w="1008" w:type="dxa"/>
          </w:tcPr>
          <w:p w:rsidR="00A62CC3" w:rsidRPr="00B0299E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55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 w:rsidRPr="00B0299E">
              <w:rPr>
                <w:color w:val="000000"/>
              </w:rPr>
              <w:t xml:space="preserve">Итого </w:t>
            </w:r>
          </w:p>
        </w:tc>
        <w:tc>
          <w:tcPr>
            <w:tcW w:w="143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6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40" w:type="dxa"/>
          </w:tcPr>
          <w:p w:rsidR="00A62CC3" w:rsidRPr="00B0299E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A55354" w:rsidRDefault="00A55354" w:rsidP="00AA321C">
      <w:pPr>
        <w:rPr>
          <w:b/>
          <w:bCs/>
          <w:color w:val="000000"/>
          <w:szCs w:val="28"/>
        </w:rPr>
      </w:pPr>
    </w:p>
    <w:p w:rsidR="00FB7C05" w:rsidRDefault="00FB7C05" w:rsidP="00FB7C05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3 КЛАСС</w:t>
      </w:r>
    </w:p>
    <w:tbl>
      <w:tblPr>
        <w:tblStyle w:val="a6"/>
        <w:tblW w:w="14628" w:type="dxa"/>
        <w:tblLayout w:type="fixed"/>
        <w:tblLook w:val="04A0"/>
      </w:tblPr>
      <w:tblGrid>
        <w:gridCol w:w="634"/>
        <w:gridCol w:w="9924"/>
        <w:gridCol w:w="1430"/>
        <w:gridCol w:w="1210"/>
        <w:gridCol w:w="1430"/>
      </w:tblGrid>
      <w:tr w:rsidR="00A55354" w:rsidTr="00AA321C">
        <w:tc>
          <w:tcPr>
            <w:tcW w:w="634" w:type="dxa"/>
            <w:vMerge w:val="restart"/>
          </w:tcPr>
          <w:p w:rsidR="00A55354" w:rsidRPr="006575CA" w:rsidRDefault="00A55354" w:rsidP="00A55354">
            <w:pPr>
              <w:jc w:val="center"/>
              <w:rPr>
                <w:b/>
              </w:rPr>
            </w:pPr>
            <w:r w:rsidRPr="006575CA">
              <w:rPr>
                <w:b/>
              </w:rPr>
              <w:t>№</w:t>
            </w:r>
          </w:p>
        </w:tc>
        <w:tc>
          <w:tcPr>
            <w:tcW w:w="9924" w:type="dxa"/>
            <w:vMerge w:val="restart"/>
          </w:tcPr>
          <w:p w:rsidR="00A55354" w:rsidRPr="006575CA" w:rsidRDefault="00A55354" w:rsidP="00A55354">
            <w:pPr>
              <w:jc w:val="center"/>
              <w:rPr>
                <w:b/>
              </w:rPr>
            </w:pPr>
            <w:r w:rsidRPr="006575CA">
              <w:rPr>
                <w:b/>
              </w:rPr>
              <w:t>Тема занятия</w:t>
            </w:r>
          </w:p>
        </w:tc>
        <w:tc>
          <w:tcPr>
            <w:tcW w:w="4070" w:type="dxa"/>
            <w:gridSpan w:val="3"/>
          </w:tcPr>
          <w:p w:rsidR="00A55354" w:rsidRPr="00D3412C" w:rsidRDefault="00A55354" w:rsidP="00A5535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D3412C">
              <w:rPr>
                <w:b/>
                <w:bCs/>
                <w:color w:val="000000"/>
                <w:sz w:val="24"/>
              </w:rPr>
              <w:t>Количество часов</w:t>
            </w:r>
          </w:p>
        </w:tc>
      </w:tr>
      <w:tr w:rsidR="00A55354" w:rsidTr="00AA321C">
        <w:tc>
          <w:tcPr>
            <w:tcW w:w="634" w:type="dxa"/>
            <w:vMerge/>
          </w:tcPr>
          <w:p w:rsidR="00A55354" w:rsidRPr="006575CA" w:rsidRDefault="00A55354" w:rsidP="00A55354">
            <w:pPr>
              <w:jc w:val="center"/>
              <w:rPr>
                <w:b/>
              </w:rPr>
            </w:pPr>
          </w:p>
        </w:tc>
        <w:tc>
          <w:tcPr>
            <w:tcW w:w="9924" w:type="dxa"/>
            <w:vMerge/>
          </w:tcPr>
          <w:p w:rsidR="00A55354" w:rsidRPr="006575CA" w:rsidRDefault="00A55354" w:rsidP="00A55354">
            <w:pPr>
              <w:jc w:val="center"/>
              <w:rPr>
                <w:b/>
              </w:rPr>
            </w:pPr>
          </w:p>
        </w:tc>
        <w:tc>
          <w:tcPr>
            <w:tcW w:w="1430" w:type="dxa"/>
          </w:tcPr>
          <w:p w:rsidR="00A55354" w:rsidRPr="00D3412C" w:rsidRDefault="00A55354" w:rsidP="00A5535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D3412C">
              <w:rPr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1210" w:type="dxa"/>
          </w:tcPr>
          <w:p w:rsidR="00A55354" w:rsidRPr="00D3412C" w:rsidRDefault="00A55354" w:rsidP="00A5535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D3412C">
              <w:rPr>
                <w:b/>
                <w:bCs/>
                <w:color w:val="000000"/>
                <w:sz w:val="24"/>
              </w:rPr>
              <w:t>теория</w:t>
            </w:r>
          </w:p>
        </w:tc>
        <w:tc>
          <w:tcPr>
            <w:tcW w:w="1430" w:type="dxa"/>
          </w:tcPr>
          <w:p w:rsidR="00A55354" w:rsidRPr="00D3412C" w:rsidRDefault="00A55354" w:rsidP="00A5535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D3412C">
              <w:rPr>
                <w:b/>
                <w:bCs/>
                <w:color w:val="000000"/>
                <w:sz w:val="24"/>
              </w:rPr>
              <w:t>практика</w:t>
            </w:r>
          </w:p>
        </w:tc>
      </w:tr>
      <w:tr w:rsidR="00A55354" w:rsidTr="00AA321C">
        <w:trPr>
          <w:trHeight w:val="296"/>
        </w:trPr>
        <w:tc>
          <w:tcPr>
            <w:tcW w:w="634" w:type="dxa"/>
          </w:tcPr>
          <w:p w:rsidR="00A55354" w:rsidRPr="006575CA" w:rsidRDefault="00A55354" w:rsidP="00A55354">
            <w:r>
              <w:t>1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Вводное занятие. Правила поведения учащихся на улице и дороге.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44573" w:rsidRDefault="00A55354" w:rsidP="00A55354">
            <w:r>
              <w:rPr>
                <w:lang w:val="en-US"/>
              </w:rPr>
              <w:t>2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Как пешеходы и водители поделили дорогу.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3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Остановочный путь и скорость движения.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4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Пешеходные переходы.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rPr>
          <w:trHeight w:val="294"/>
        </w:trPr>
        <w:tc>
          <w:tcPr>
            <w:tcW w:w="634" w:type="dxa"/>
          </w:tcPr>
          <w:p w:rsidR="00A55354" w:rsidRPr="006575CA" w:rsidRDefault="00A55354" w:rsidP="00A55354">
            <w:r>
              <w:lastRenderedPageBreak/>
              <w:t>5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Нерегулируемые перекрестки. Регулируемые перекрестки. Светофор.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6</w:t>
            </w:r>
          </w:p>
        </w:tc>
        <w:tc>
          <w:tcPr>
            <w:tcW w:w="9924" w:type="dxa"/>
          </w:tcPr>
          <w:p w:rsidR="00A55354" w:rsidRPr="00A55354" w:rsidRDefault="00A55354" w:rsidP="00A553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Проект №1 </w:t>
            </w:r>
            <w:r>
              <w:rPr>
                <w:color w:val="000000"/>
              </w:rPr>
              <w:t>«История светофора».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b/>
                <w:bCs/>
                <w:color w:val="000000"/>
              </w:rPr>
            </w:pPr>
          </w:p>
        </w:tc>
        <w:tc>
          <w:tcPr>
            <w:tcW w:w="1430" w:type="dxa"/>
          </w:tcPr>
          <w:p w:rsidR="00A55354" w:rsidRDefault="00A55354" w:rsidP="00A553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A55354" w:rsidTr="00AA321C">
        <w:trPr>
          <w:trHeight w:val="285"/>
        </w:trPr>
        <w:tc>
          <w:tcPr>
            <w:tcW w:w="634" w:type="dxa"/>
          </w:tcPr>
          <w:p w:rsidR="00A55354" w:rsidRPr="006575CA" w:rsidRDefault="00A55354" w:rsidP="00A55354">
            <w:r>
              <w:t>7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Регулировщик и его сигналы. Где еще можно переходить дорогу.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8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Правостороннее движение транспортных средств и пешеходов.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9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 xml:space="preserve">Причины детского дорожно-транспортного травматизма 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10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 xml:space="preserve">Дорога и её элементы, правила поведения на ней. Безопасное поведение на тротуарах и обочинах. 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rPr>
          <w:trHeight w:val="307"/>
        </w:trPr>
        <w:tc>
          <w:tcPr>
            <w:tcW w:w="634" w:type="dxa"/>
          </w:tcPr>
          <w:p w:rsidR="00A55354" w:rsidRPr="006575CA" w:rsidRDefault="00A55354" w:rsidP="00A55354">
            <w:r>
              <w:t>11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Виды автотранспортных средств и их тормозные свойства.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rPr>
          <w:trHeight w:val="318"/>
        </w:trPr>
        <w:tc>
          <w:tcPr>
            <w:tcW w:w="634" w:type="dxa"/>
          </w:tcPr>
          <w:p w:rsidR="00A55354" w:rsidRPr="006575CA" w:rsidRDefault="00A55354" w:rsidP="00A55354">
            <w:r>
              <w:t>12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Поездка на автобусе и троллейбусе. Поездка на трамвае и других видах транспорта.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rPr>
          <w:trHeight w:val="686"/>
        </w:trPr>
        <w:tc>
          <w:tcPr>
            <w:tcW w:w="634" w:type="dxa"/>
          </w:tcPr>
          <w:p w:rsidR="00A55354" w:rsidRPr="006575CA" w:rsidRDefault="00A55354" w:rsidP="00A55354">
            <w:r>
              <w:t>13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 xml:space="preserve">Дорожные знаки и дорожная разметка. </w:t>
            </w:r>
            <w:r>
              <w:rPr>
                <w:b/>
                <w:bCs/>
                <w:color w:val="000000"/>
              </w:rPr>
              <w:t xml:space="preserve">Проект №2  </w:t>
            </w:r>
            <w:r>
              <w:rPr>
                <w:color w:val="000000"/>
              </w:rPr>
              <w:t>«О чём говорят дорожные знаки».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A55354" w:rsidRDefault="00A55354" w:rsidP="00A55354">
            <w:pPr>
              <w:rPr>
                <w:color w:val="000000"/>
              </w:rPr>
            </w:pP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</w:p>
          <w:p w:rsidR="00A55354" w:rsidRDefault="00A55354" w:rsidP="00A55354">
            <w:pPr>
              <w:rPr>
                <w:color w:val="000000"/>
              </w:rPr>
            </w:pP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14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Сигналы, регулирующие дорожное движение.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c>
          <w:tcPr>
            <w:tcW w:w="634" w:type="dxa"/>
          </w:tcPr>
          <w:p w:rsidR="00A55354" w:rsidRPr="006575CA" w:rsidRDefault="00A55354" w:rsidP="00A55354">
            <w:r>
              <w:t>15</w:t>
            </w:r>
          </w:p>
        </w:tc>
        <w:tc>
          <w:tcPr>
            <w:tcW w:w="9924" w:type="dxa"/>
          </w:tcPr>
          <w:p w:rsidR="00A55354" w:rsidRPr="006575CA" w:rsidRDefault="00A55354" w:rsidP="00A55354">
            <w:r>
              <w:rPr>
                <w:color w:val="000000"/>
              </w:rPr>
              <w:t>Где можно и где нельзя играть.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rPr>
          <w:trHeight w:val="340"/>
        </w:trPr>
        <w:tc>
          <w:tcPr>
            <w:tcW w:w="634" w:type="dxa"/>
          </w:tcPr>
          <w:p w:rsidR="00A55354" w:rsidRPr="006575CA" w:rsidRDefault="00A55354" w:rsidP="00A55354">
            <w:r>
              <w:t>16</w:t>
            </w:r>
          </w:p>
        </w:tc>
        <w:tc>
          <w:tcPr>
            <w:tcW w:w="9924" w:type="dxa"/>
          </w:tcPr>
          <w:p w:rsidR="00A55354" w:rsidRPr="006575CA" w:rsidRDefault="00A55354" w:rsidP="00AA321C">
            <w:r>
              <w:rPr>
                <w:color w:val="000000"/>
              </w:rPr>
              <w:t>Ты – велосипедист.</w:t>
            </w:r>
            <w:r w:rsidR="00AA32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Поездка за город.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</w:tcPr>
          <w:p w:rsidR="00A55354" w:rsidRDefault="00A55354" w:rsidP="00A553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0" w:type="dxa"/>
          </w:tcPr>
          <w:p w:rsidR="00A55354" w:rsidRDefault="00A55354" w:rsidP="00A55354">
            <w:pPr>
              <w:rPr>
                <w:color w:val="000000"/>
              </w:rPr>
            </w:pPr>
          </w:p>
        </w:tc>
      </w:tr>
      <w:tr w:rsidR="00A55354" w:rsidTr="00AA321C">
        <w:trPr>
          <w:trHeight w:val="336"/>
        </w:trPr>
        <w:tc>
          <w:tcPr>
            <w:tcW w:w="634" w:type="dxa"/>
          </w:tcPr>
          <w:p w:rsidR="00A55354" w:rsidRPr="006575CA" w:rsidRDefault="00A55354" w:rsidP="00A55354">
            <w:r>
              <w:t>17</w:t>
            </w:r>
          </w:p>
        </w:tc>
        <w:tc>
          <w:tcPr>
            <w:tcW w:w="9924" w:type="dxa"/>
          </w:tcPr>
          <w:p w:rsidR="00A55354" w:rsidRPr="006575CA" w:rsidRDefault="00A55354" w:rsidP="00AA321C">
            <w:r>
              <w:t>Улица глазами водителей.</w:t>
            </w:r>
            <w:r w:rsidR="00AA321C">
              <w:t xml:space="preserve"> </w:t>
            </w:r>
            <w:r>
              <w:t>Итоговое занятие.</w:t>
            </w:r>
          </w:p>
        </w:tc>
        <w:tc>
          <w:tcPr>
            <w:tcW w:w="1430" w:type="dxa"/>
          </w:tcPr>
          <w:p w:rsidR="00A55354" w:rsidRDefault="00A55354" w:rsidP="00A55354">
            <w:r>
              <w:t>1</w:t>
            </w:r>
          </w:p>
        </w:tc>
        <w:tc>
          <w:tcPr>
            <w:tcW w:w="1210" w:type="dxa"/>
          </w:tcPr>
          <w:p w:rsidR="00A55354" w:rsidRDefault="00A55354" w:rsidP="00A55354">
            <w:r>
              <w:t>1</w:t>
            </w:r>
          </w:p>
        </w:tc>
        <w:tc>
          <w:tcPr>
            <w:tcW w:w="1430" w:type="dxa"/>
          </w:tcPr>
          <w:p w:rsidR="00A55354" w:rsidRDefault="00A55354" w:rsidP="00A55354"/>
        </w:tc>
      </w:tr>
      <w:tr w:rsidR="00A55354" w:rsidTr="00AA321C">
        <w:tc>
          <w:tcPr>
            <w:tcW w:w="634" w:type="dxa"/>
          </w:tcPr>
          <w:p w:rsidR="00A55354" w:rsidRDefault="00A55354" w:rsidP="00A55354"/>
        </w:tc>
        <w:tc>
          <w:tcPr>
            <w:tcW w:w="9924" w:type="dxa"/>
          </w:tcPr>
          <w:p w:rsidR="00A55354" w:rsidRDefault="00A55354" w:rsidP="00A55354">
            <w:r>
              <w:t xml:space="preserve">Итого </w:t>
            </w:r>
          </w:p>
        </w:tc>
        <w:tc>
          <w:tcPr>
            <w:tcW w:w="1430" w:type="dxa"/>
          </w:tcPr>
          <w:p w:rsidR="00A55354" w:rsidRDefault="00A55354" w:rsidP="00A55354">
            <w:r>
              <w:t>17</w:t>
            </w:r>
          </w:p>
        </w:tc>
        <w:tc>
          <w:tcPr>
            <w:tcW w:w="1210" w:type="dxa"/>
          </w:tcPr>
          <w:p w:rsidR="00A55354" w:rsidRDefault="00A55354" w:rsidP="00A55354">
            <w:r>
              <w:t>15</w:t>
            </w:r>
          </w:p>
        </w:tc>
        <w:tc>
          <w:tcPr>
            <w:tcW w:w="1430" w:type="dxa"/>
          </w:tcPr>
          <w:p w:rsidR="00A55354" w:rsidRDefault="00A55354" w:rsidP="00A55354">
            <w:r>
              <w:t>2</w:t>
            </w:r>
          </w:p>
        </w:tc>
      </w:tr>
    </w:tbl>
    <w:p w:rsidR="00AA321C" w:rsidRDefault="00AA321C" w:rsidP="00FB7C05">
      <w:pPr>
        <w:jc w:val="center"/>
        <w:rPr>
          <w:b/>
          <w:bCs/>
          <w:color w:val="000000"/>
          <w:szCs w:val="28"/>
        </w:rPr>
      </w:pPr>
    </w:p>
    <w:p w:rsidR="00FB7C05" w:rsidRDefault="00FB7C05" w:rsidP="00FB7C05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4 КЛАСС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8"/>
        <w:gridCol w:w="9550"/>
        <w:gridCol w:w="1430"/>
        <w:gridCol w:w="1210"/>
        <w:gridCol w:w="1310"/>
      </w:tblGrid>
      <w:tr w:rsidR="00A62CC3" w:rsidTr="00AA321C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Количество часов</w:t>
            </w:r>
          </w:p>
        </w:tc>
      </w:tr>
      <w:tr w:rsidR="00A62CC3" w:rsidTr="00AA321C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CC3" w:rsidRDefault="00A62CC3" w:rsidP="00A62CC3">
            <w:pPr>
              <w:spacing w:line="240" w:lineRule="auto"/>
              <w:rPr>
                <w:b/>
              </w:rPr>
            </w:pPr>
          </w:p>
        </w:tc>
        <w:tc>
          <w:tcPr>
            <w:tcW w:w="9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CC3" w:rsidRDefault="00A62CC3" w:rsidP="00A62CC3">
            <w:pPr>
              <w:spacing w:line="240" w:lineRule="auto"/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практика</w:t>
            </w: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Вводное занятие.</w:t>
            </w:r>
            <w:r>
              <w:rPr>
                <w:color w:val="000000"/>
              </w:rPr>
              <w:t xml:space="preserve">  Безопасность пешеходов.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2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b/>
                <w:bCs/>
                <w:color w:val="000000"/>
              </w:rPr>
              <w:t>Проект №1 «</w:t>
            </w:r>
            <w:r>
              <w:rPr>
                <w:color w:val="000000"/>
              </w:rPr>
              <w:t>Безопасность пешеходов».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3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Практическое занятие: Знаем ли мы правила дорожного движения. Проверка знаний правил дорожного движения.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4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Основные понятия и термины ПДД.</w:t>
            </w:r>
            <w:r>
              <w:rPr>
                <w:b/>
                <w:bCs/>
                <w:color w:val="000000"/>
              </w:rPr>
              <w:t xml:space="preserve"> Проект №2 «</w:t>
            </w:r>
            <w:r>
              <w:rPr>
                <w:color w:val="000000"/>
              </w:rPr>
              <w:t>Понятия и термины ПДД».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5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Движение учащихся группами и в колонне. Предупредительные сигналы.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lastRenderedPageBreak/>
              <w:t>6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Перевозка людей. Перевозка учащихся на грузовых автомобилях.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7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Нерегулируемые перекрестки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8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Проект №3 «</w:t>
            </w:r>
            <w:r>
              <w:rPr>
                <w:color w:val="000000"/>
              </w:rPr>
              <w:t>Нерегулируемые перекрёстки».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9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Оборудование автомобилей специальными приборами.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Pr="005061D5" w:rsidRDefault="00A62CC3" w:rsidP="00A62CC3">
            <w:pPr>
              <w:spacing w:line="240" w:lineRule="auto"/>
            </w:pPr>
            <w:r>
              <w:t>10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Труд водителя. Разбор дорожной ситуации на макете.</w:t>
            </w:r>
            <w:r>
              <w:rPr>
                <w:b/>
                <w:bCs/>
                <w:color w:val="000000"/>
              </w:rPr>
              <w:t xml:space="preserve"> Проект №4 «</w:t>
            </w:r>
            <w:r>
              <w:rPr>
                <w:color w:val="000000"/>
              </w:rPr>
              <w:t>Ситуации на дороге».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11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12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Дорожные знаки. Проведения дня безопасности дорожного движения в классе. Практическое занятие 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13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 xml:space="preserve">Поведение пассажиров при неизбежности ДТП. </w:t>
            </w:r>
            <w:r w:rsidRPr="00FA25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Поведение пассажиров после ДТП.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14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Основные виды травм и первая помощь при них.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15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Обязанности велосипедистов. Оценка дорожных ситуаций.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16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rPr>
                <w:color w:val="000000"/>
              </w:rPr>
              <w:t>Остановочный и тормозной путь автомобиля. Практические упражнения, тренирующие глазомер</w:t>
            </w:r>
            <w:r w:rsidRPr="00DA0B0E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Ответственность за нарушение.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Pr="00DA0B0E" w:rsidRDefault="00A62CC3" w:rsidP="00A62CC3">
            <w:pPr>
              <w:spacing w:line="240" w:lineRule="auto"/>
            </w:pPr>
            <w:r w:rsidRPr="00DA0B0E">
              <w:t>17</w:t>
            </w: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Итоговое занятие.</w:t>
            </w:r>
            <w:r w:rsidRPr="00DA0B0E">
              <w:t xml:space="preserve"> </w:t>
            </w:r>
            <w:r>
              <w:rPr>
                <w:color w:val="000000"/>
              </w:rPr>
              <w:t>Игры и соревнования по правилам безопасного поведения учащихся на улицах и дорогах.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62CC3" w:rsidTr="00AA32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3" w:rsidRDefault="00A62CC3" w:rsidP="00A62CC3">
            <w:pPr>
              <w:spacing w:line="240" w:lineRule="auto"/>
            </w:pPr>
          </w:p>
        </w:tc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 xml:space="preserve">Итого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3" w:rsidRDefault="00A62CC3" w:rsidP="00A62CC3">
            <w:pPr>
              <w:spacing w:line="240" w:lineRule="auto"/>
            </w:pPr>
            <w:r>
              <w:t>5</w:t>
            </w:r>
          </w:p>
        </w:tc>
      </w:tr>
    </w:tbl>
    <w:p w:rsidR="00AA321C" w:rsidRDefault="005107B8" w:rsidP="0053743B">
      <w:pPr>
        <w:spacing w:line="240" w:lineRule="auto"/>
        <w:jc w:val="center"/>
      </w:pPr>
      <w:r>
        <w:t xml:space="preserve">                 </w:t>
      </w:r>
      <w:r w:rsidR="00684769">
        <w:t xml:space="preserve">  </w:t>
      </w: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p w:rsidR="00AA321C" w:rsidRDefault="00AA321C" w:rsidP="0053743B">
      <w:pPr>
        <w:spacing w:line="240" w:lineRule="auto"/>
        <w:jc w:val="center"/>
      </w:pPr>
    </w:p>
    <w:sectPr w:rsidR="00AA321C" w:rsidSect="0088451C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7725"/>
    <w:multiLevelType w:val="hybridMultilevel"/>
    <w:tmpl w:val="666EFE86"/>
    <w:lvl w:ilvl="0" w:tplc="78DAAC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E81"/>
    <w:rsid w:val="00052275"/>
    <w:rsid w:val="000625D9"/>
    <w:rsid w:val="000964E0"/>
    <w:rsid w:val="000B46B7"/>
    <w:rsid w:val="000B47BD"/>
    <w:rsid w:val="00140EE4"/>
    <w:rsid w:val="00204E81"/>
    <w:rsid w:val="00207139"/>
    <w:rsid w:val="00292073"/>
    <w:rsid w:val="002A6F6C"/>
    <w:rsid w:val="00301336"/>
    <w:rsid w:val="00304BD0"/>
    <w:rsid w:val="00346BF5"/>
    <w:rsid w:val="00385FAE"/>
    <w:rsid w:val="003D68B6"/>
    <w:rsid w:val="00476766"/>
    <w:rsid w:val="00493352"/>
    <w:rsid w:val="004B5289"/>
    <w:rsid w:val="004D0798"/>
    <w:rsid w:val="004F795E"/>
    <w:rsid w:val="005107B8"/>
    <w:rsid w:val="0053743B"/>
    <w:rsid w:val="00560E32"/>
    <w:rsid w:val="005A30E7"/>
    <w:rsid w:val="005C0E08"/>
    <w:rsid w:val="005D03BF"/>
    <w:rsid w:val="00610A81"/>
    <w:rsid w:val="0062471D"/>
    <w:rsid w:val="006813E7"/>
    <w:rsid w:val="00684769"/>
    <w:rsid w:val="006B27D1"/>
    <w:rsid w:val="00730F28"/>
    <w:rsid w:val="007431F6"/>
    <w:rsid w:val="00762431"/>
    <w:rsid w:val="007778A0"/>
    <w:rsid w:val="00811516"/>
    <w:rsid w:val="00870B92"/>
    <w:rsid w:val="0088451C"/>
    <w:rsid w:val="008C3421"/>
    <w:rsid w:val="0091166D"/>
    <w:rsid w:val="00942B92"/>
    <w:rsid w:val="00944633"/>
    <w:rsid w:val="009A7A8B"/>
    <w:rsid w:val="009D1265"/>
    <w:rsid w:val="009F134B"/>
    <w:rsid w:val="00A55354"/>
    <w:rsid w:val="00A62CC3"/>
    <w:rsid w:val="00AA321C"/>
    <w:rsid w:val="00AB259E"/>
    <w:rsid w:val="00AD6BA6"/>
    <w:rsid w:val="00B10B40"/>
    <w:rsid w:val="00BC2DDB"/>
    <w:rsid w:val="00C65FD2"/>
    <w:rsid w:val="00C9639D"/>
    <w:rsid w:val="00CF5327"/>
    <w:rsid w:val="00D07468"/>
    <w:rsid w:val="00D11B11"/>
    <w:rsid w:val="00D228DD"/>
    <w:rsid w:val="00D64BFA"/>
    <w:rsid w:val="00DB0715"/>
    <w:rsid w:val="00E60365"/>
    <w:rsid w:val="00E91C55"/>
    <w:rsid w:val="00EC2A52"/>
    <w:rsid w:val="00EE7AC3"/>
    <w:rsid w:val="00F14709"/>
    <w:rsid w:val="00F60B5E"/>
    <w:rsid w:val="00FA5E8F"/>
    <w:rsid w:val="00FB7C05"/>
    <w:rsid w:val="00FC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40"/>
    <w:pPr>
      <w:spacing w:after="0" w:line="259" w:lineRule="auto"/>
    </w:pPr>
    <w:rPr>
      <w:rFonts w:ascii="Times New Roman" w:eastAsia="Times New Roman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10B40"/>
    <w:pPr>
      <w:spacing w:after="0" w:line="240" w:lineRule="auto"/>
    </w:pPr>
    <w:rPr>
      <w:rFonts w:ascii="Times New Roman" w:eastAsia="Times New Roman" w:hAnsi="Times New Roman" w:cs="Times New Roman"/>
      <w:sz w:val="28"/>
      <w:szCs w:val="40"/>
    </w:rPr>
  </w:style>
  <w:style w:type="paragraph" w:customStyle="1" w:styleId="1">
    <w:name w:val="Без интервала1"/>
    <w:rsid w:val="00493352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customStyle="1" w:styleId="ParagraphStyle">
    <w:name w:val="Paragraph Style"/>
    <w:uiPriority w:val="99"/>
    <w:rsid w:val="006847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3D68B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259E"/>
    <w:pPr>
      <w:ind w:left="720"/>
      <w:contextualSpacing/>
    </w:pPr>
  </w:style>
  <w:style w:type="table" w:styleId="a6">
    <w:name w:val="Table Grid"/>
    <w:basedOn w:val="a1"/>
    <w:uiPriority w:val="39"/>
    <w:rsid w:val="00A55354"/>
    <w:pPr>
      <w:spacing w:after="0" w:line="240" w:lineRule="auto"/>
    </w:pPr>
    <w:rPr>
      <w:rFonts w:ascii="Times New Roman" w:hAnsi="Times New Roman"/>
      <w:sz w:val="28"/>
      <w:szCs w:val="4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1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13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C5399-FC54-4143-9E77-102825D7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15</Pages>
  <Words>3634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2019-09-30T15:26:00Z</cp:lastPrinted>
  <dcterms:created xsi:type="dcterms:W3CDTF">2017-06-23T06:08:00Z</dcterms:created>
  <dcterms:modified xsi:type="dcterms:W3CDTF">2019-12-01T09:19:00Z</dcterms:modified>
</cp:coreProperties>
</file>