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8D" w:rsidRDefault="000B7B8D" w:rsidP="00FE1B1E">
      <w:pPr>
        <w:shd w:val="clear" w:color="auto" w:fill="FFFFFF"/>
        <w:tabs>
          <w:tab w:val="left" w:pos="1608"/>
        </w:tabs>
        <w:ind w:left="5" w:right="29" w:firstLine="562"/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6220460" cy="8798560"/>
            <wp:effectExtent l="19050" t="0" r="8890" b="0"/>
            <wp:docPr id="1" name="Рисунок 0" descr="положение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16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0460" cy="879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B8D" w:rsidRDefault="000B7B8D" w:rsidP="00FE1B1E">
      <w:pPr>
        <w:shd w:val="clear" w:color="auto" w:fill="FFFFFF"/>
        <w:tabs>
          <w:tab w:val="left" w:pos="1608"/>
        </w:tabs>
        <w:ind w:left="5" w:right="29" w:firstLine="562"/>
        <w:jc w:val="both"/>
        <w:rPr>
          <w:lang w:val="en-US"/>
        </w:rPr>
      </w:pPr>
    </w:p>
    <w:p w:rsidR="000B7B8D" w:rsidRDefault="000B7B8D" w:rsidP="00FE1B1E">
      <w:pPr>
        <w:shd w:val="clear" w:color="auto" w:fill="FFFFFF"/>
        <w:tabs>
          <w:tab w:val="left" w:pos="1608"/>
        </w:tabs>
        <w:ind w:left="5" w:right="29" w:firstLine="562"/>
        <w:jc w:val="both"/>
        <w:rPr>
          <w:lang w:val="en-US"/>
        </w:rPr>
      </w:pPr>
    </w:p>
    <w:p w:rsidR="000B7B8D" w:rsidRDefault="000B7B8D" w:rsidP="00FE1B1E">
      <w:pPr>
        <w:shd w:val="clear" w:color="auto" w:fill="FFFFFF"/>
        <w:tabs>
          <w:tab w:val="left" w:pos="1608"/>
        </w:tabs>
        <w:ind w:left="5" w:right="29" w:firstLine="562"/>
        <w:jc w:val="both"/>
        <w:rPr>
          <w:lang w:val="en-US"/>
        </w:rPr>
      </w:pPr>
    </w:p>
    <w:p w:rsidR="000B7B8D" w:rsidRDefault="000B7B8D" w:rsidP="00FE1B1E">
      <w:pPr>
        <w:shd w:val="clear" w:color="auto" w:fill="FFFFFF"/>
        <w:tabs>
          <w:tab w:val="left" w:pos="1608"/>
        </w:tabs>
        <w:ind w:left="5" w:right="29" w:firstLine="562"/>
        <w:jc w:val="both"/>
        <w:rPr>
          <w:lang w:val="en-US"/>
        </w:rPr>
      </w:pPr>
    </w:p>
    <w:p w:rsidR="000B7B8D" w:rsidRDefault="000B7B8D" w:rsidP="00FE1B1E">
      <w:pPr>
        <w:shd w:val="clear" w:color="auto" w:fill="FFFFFF"/>
        <w:tabs>
          <w:tab w:val="left" w:pos="1608"/>
        </w:tabs>
        <w:ind w:left="5" w:right="29" w:firstLine="562"/>
        <w:jc w:val="both"/>
        <w:rPr>
          <w:lang w:val="en-US"/>
        </w:rPr>
      </w:pPr>
    </w:p>
    <w:p w:rsidR="000B7B8D" w:rsidRDefault="000B7B8D" w:rsidP="00FE1B1E">
      <w:pPr>
        <w:shd w:val="clear" w:color="auto" w:fill="FFFFFF"/>
        <w:tabs>
          <w:tab w:val="left" w:pos="1608"/>
        </w:tabs>
        <w:ind w:left="5" w:right="29" w:firstLine="562"/>
        <w:jc w:val="both"/>
        <w:rPr>
          <w:lang w:val="en-US"/>
        </w:rPr>
      </w:pPr>
    </w:p>
    <w:p w:rsidR="00FE1B1E" w:rsidRPr="001C709C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  <w:r w:rsidRPr="001C709C">
        <w:lastRenderedPageBreak/>
        <w:t xml:space="preserve">деятельности, со свидетельством о государственной аккредитации образовательного учреждения, распорядительным актом органа местного самоуправления муниципального района о закрепленной территории, издаваемым не позднее 1 марта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  </w:t>
      </w:r>
    </w:p>
    <w:p w:rsidR="00FE721B" w:rsidRDefault="00FE1B1E" w:rsidP="00FE721B">
      <w:pPr>
        <w:shd w:val="clear" w:color="auto" w:fill="FFFFFF"/>
        <w:tabs>
          <w:tab w:val="left" w:pos="1608"/>
        </w:tabs>
        <w:ind w:left="5" w:right="29" w:firstLine="562"/>
        <w:jc w:val="both"/>
      </w:pPr>
      <w:r w:rsidRPr="001C709C">
        <w:t xml:space="preserve">2.2. </w:t>
      </w:r>
      <w:proofErr w:type="gramStart"/>
      <w:r w:rsidRPr="001C709C">
        <w:t xml:space="preserve">С целью проведения организованного приема в первый класс закрепленных лиц учреждение не позднее </w:t>
      </w:r>
      <w:r>
        <w:t>7</w:t>
      </w:r>
      <w:r w:rsidRPr="001C709C">
        <w:t xml:space="preserve"> дней с момента издания распорядительного акта размещает  на информационном стенде, на официальном сайте учреждения, информацию о количестве мест в первом классе; не позднее 1 августа – информацию о наличии свободных мест для приема детей, не зарегистрированных на закрепленной территории.    </w:t>
      </w:r>
      <w:proofErr w:type="gramEnd"/>
    </w:p>
    <w:p w:rsidR="00FE1B1E" w:rsidRPr="001C709C" w:rsidRDefault="00FE1B1E" w:rsidP="00FE721B">
      <w:pPr>
        <w:shd w:val="clear" w:color="auto" w:fill="FFFFFF"/>
        <w:tabs>
          <w:tab w:val="left" w:pos="1608"/>
        </w:tabs>
        <w:ind w:left="5" w:right="29" w:firstLine="562"/>
        <w:jc w:val="both"/>
      </w:pPr>
      <w:r w:rsidRPr="001C709C">
        <w:t>2.3. Прием детей в учреждение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FE1B1E" w:rsidRPr="001C709C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  <w:r w:rsidRPr="001C709C">
        <w:t>В заявлении родителями (законными представителями) ребенка указываются следующие сведения о ребенке:</w:t>
      </w:r>
    </w:p>
    <w:p w:rsidR="00FE1B1E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</w:p>
    <w:p w:rsidR="00FE1B1E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</w:p>
    <w:p w:rsidR="00FE1B1E" w:rsidRPr="001C709C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  <w:r w:rsidRPr="001C709C">
        <w:t>а) фамилия, имя, отчество (последнее  - при наличии);</w:t>
      </w:r>
    </w:p>
    <w:p w:rsidR="00FE1B1E" w:rsidRPr="001C709C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  <w:r w:rsidRPr="001C709C">
        <w:t>б) дата и место рождения;</w:t>
      </w:r>
    </w:p>
    <w:p w:rsidR="00FE1B1E" w:rsidRPr="001C709C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  <w:proofErr w:type="gramStart"/>
      <w:r w:rsidRPr="001C709C">
        <w:t>в) фамилия, имя, отчество (последнее</w:t>
      </w:r>
      <w:r>
        <w:t xml:space="preserve"> </w:t>
      </w:r>
      <w:r w:rsidRPr="001C709C">
        <w:t>- при наличии) родителей (законных представителей) ребенка.</w:t>
      </w:r>
      <w:proofErr w:type="gramEnd"/>
    </w:p>
    <w:p w:rsidR="00FE1B1E" w:rsidRPr="001C709C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  <w:r w:rsidRPr="001C709C"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FE1B1E" w:rsidRPr="001C709C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  <w:r w:rsidRPr="001C709C"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</w:t>
      </w:r>
      <w:r>
        <w:t>ебывание в Российской Федерации,</w:t>
      </w:r>
      <w:r w:rsidRPr="00051288">
        <w:t xml:space="preserve"> </w:t>
      </w:r>
      <w:r w:rsidRPr="001C709C">
        <w:t>медицинское заключение о состоянии здоровья ребенка.</w:t>
      </w:r>
    </w:p>
    <w:p w:rsidR="00FE1B1E" w:rsidRPr="001C709C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  <w:r w:rsidRPr="001C709C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E1B1E" w:rsidRPr="001C709C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  <w:r w:rsidRPr="001C709C">
        <w:t>2.4. Родители (законные представители) ребенка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FE1B1E" w:rsidRPr="001C709C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  <w:r w:rsidRPr="001C709C">
        <w:t>2.5.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FE1B1E" w:rsidRPr="001C709C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  <w:r w:rsidRPr="001C709C">
        <w:t>При приеме в учреждение на ступень среднего (полного) общего образования родители (законные представители)</w:t>
      </w:r>
      <w:r>
        <w:t xml:space="preserve"> </w:t>
      </w:r>
      <w:r w:rsidRPr="001C709C">
        <w:t>обучающегося дополнительно представляют выданный ему документ государственного образца об основном общем образовании.</w:t>
      </w:r>
    </w:p>
    <w:p w:rsidR="00FE1B1E" w:rsidRPr="001C709C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  <w:r w:rsidRPr="001C709C">
        <w:t>2.6. Требование предоставления других документов в качестве основания для приема в учреждение не допускается.</w:t>
      </w:r>
    </w:p>
    <w:p w:rsidR="00FE1B1E" w:rsidRPr="003D516B" w:rsidRDefault="00FE1B1E" w:rsidP="00FE1B1E">
      <w:pPr>
        <w:pStyle w:val="pboth"/>
        <w:spacing w:before="0" w:beforeAutospacing="0" w:after="0" w:afterAutospacing="0"/>
        <w:ind w:firstLine="522"/>
        <w:jc w:val="both"/>
        <w:textAlignment w:val="baseline"/>
        <w:rPr>
          <w:color w:val="000000"/>
        </w:rPr>
      </w:pPr>
      <w:r w:rsidRPr="001C709C">
        <w:t>2.7.</w:t>
      </w:r>
      <w:r>
        <w:t xml:space="preserve"> </w:t>
      </w:r>
      <w:r w:rsidRPr="003D516B">
        <w:rPr>
          <w:color w:val="000000"/>
        </w:rPr>
        <w:t>Прием заявлений в первый класс школы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FE1B1E" w:rsidRPr="003D516B" w:rsidRDefault="00FE1B1E" w:rsidP="00FE1B1E">
      <w:pPr>
        <w:ind w:firstLine="522"/>
        <w:jc w:val="both"/>
      </w:pPr>
      <w:r w:rsidRPr="003D516B">
        <w:t>Зачисление в школу оформляется приказом директора в течение 7 рабочих дней после приёма документов.</w:t>
      </w:r>
    </w:p>
    <w:p w:rsidR="00FE1B1E" w:rsidRPr="003D516B" w:rsidRDefault="00FE1B1E" w:rsidP="00FE1B1E">
      <w:pPr>
        <w:pStyle w:val="pboth"/>
        <w:spacing w:before="0" w:beforeAutospacing="0" w:after="0" w:afterAutospacing="0"/>
        <w:ind w:firstLine="522"/>
        <w:jc w:val="both"/>
        <w:textAlignment w:val="baseline"/>
        <w:rPr>
          <w:color w:val="000000"/>
        </w:rPr>
      </w:pPr>
      <w:r w:rsidRPr="003D516B">
        <w:rPr>
          <w:color w:val="000000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FE1B1E" w:rsidRDefault="00FE1B1E" w:rsidP="00FE1B1E">
      <w:pPr>
        <w:widowControl w:val="0"/>
        <w:autoSpaceDE w:val="0"/>
        <w:autoSpaceDN w:val="0"/>
        <w:adjustRightInd w:val="0"/>
        <w:ind w:firstLine="522"/>
        <w:jc w:val="both"/>
      </w:pPr>
      <w:r w:rsidRPr="003D516B">
        <w:t>Школа, закончившая приём в первый класс всех детей, зарегистрированных на закреплённой территории, вправе осуществлять приём детей, не зарегистрированных на закреплённой территории, ранее 1 июля.</w:t>
      </w:r>
    </w:p>
    <w:p w:rsidR="00FE1B1E" w:rsidRDefault="00FE1B1E" w:rsidP="00FE1B1E">
      <w:pPr>
        <w:tabs>
          <w:tab w:val="left" w:pos="711"/>
          <w:tab w:val="left" w:pos="900"/>
          <w:tab w:val="left" w:pos="1080"/>
        </w:tabs>
        <w:ind w:left="5" w:right="29" w:firstLine="562"/>
        <w:jc w:val="both"/>
      </w:pPr>
      <w:r>
        <w:lastRenderedPageBreak/>
        <w:t>2.8.</w:t>
      </w:r>
      <w:r>
        <w:tab/>
      </w:r>
      <w:r>
        <w:rPr>
          <w:rFonts w:hint="eastAsia"/>
        </w:rPr>
        <w:t>Прием</w:t>
      </w:r>
      <w:r>
        <w:t xml:space="preserve"> граждан в 1 класс в течение учебного года, 2-11 класса в порядке перевода из другой образовательной организации осуществляется пр</w:t>
      </w:r>
      <w:r>
        <w:rPr>
          <w:rFonts w:hint="eastAsia"/>
        </w:rPr>
        <w:t>и</w:t>
      </w:r>
      <w:r>
        <w:t xml:space="preserve"> наличии свободных мест в Учреждении.</w:t>
      </w:r>
    </w:p>
    <w:p w:rsidR="00FE1B1E" w:rsidRDefault="00FE1B1E" w:rsidP="00FE1B1E">
      <w:pPr>
        <w:tabs>
          <w:tab w:val="left" w:pos="711"/>
          <w:tab w:val="left" w:pos="900"/>
          <w:tab w:val="left" w:pos="1080"/>
        </w:tabs>
        <w:ind w:left="5" w:right="29" w:firstLine="562"/>
        <w:jc w:val="both"/>
      </w:pPr>
      <w:r>
        <w:t>2.9.</w:t>
      </w:r>
      <w:r>
        <w:tab/>
      </w:r>
      <w:r>
        <w:rPr>
          <w:rFonts w:hint="eastAsia"/>
        </w:rPr>
        <w:t>Прием</w:t>
      </w:r>
      <w:r>
        <w:t xml:space="preserve"> граждан в 1 класс в течение учебного года, 2-11 класса в порядке перевода из другого учреждения осуществляется по личному заявлению родителей (законных представителей) и с согласия ребенка при достижении им четырнадцатилетнего возраста. При подаче заявления родители (законные представители) ребенка предъявляют следующие документы:</w:t>
      </w:r>
    </w:p>
    <w:p w:rsidR="00FE1B1E" w:rsidRDefault="00FE1B1E" w:rsidP="00FE1B1E">
      <w:pPr>
        <w:tabs>
          <w:tab w:val="left" w:pos="291"/>
          <w:tab w:val="left" w:pos="900"/>
          <w:tab w:val="left" w:pos="1080"/>
        </w:tabs>
        <w:ind w:left="5" w:right="29" w:firstLine="562"/>
        <w:jc w:val="both"/>
      </w:pPr>
      <w:r>
        <w:t>—</w:t>
      </w:r>
      <w:r>
        <w:tab/>
      </w:r>
      <w:r>
        <w:rPr>
          <w:rFonts w:hint="eastAsia"/>
        </w:rPr>
        <w:t>заявление</w:t>
      </w:r>
      <w:r>
        <w:t>;</w:t>
      </w:r>
    </w:p>
    <w:p w:rsidR="00FE1B1E" w:rsidRDefault="00FE1B1E" w:rsidP="00FE721B">
      <w:pPr>
        <w:tabs>
          <w:tab w:val="left" w:pos="291"/>
          <w:tab w:val="left" w:pos="900"/>
        </w:tabs>
        <w:ind w:left="5" w:right="29" w:firstLine="562"/>
        <w:jc w:val="both"/>
      </w:pPr>
      <w:r>
        <w:t>—</w:t>
      </w:r>
      <w:r>
        <w:tab/>
      </w:r>
      <w:r>
        <w:rPr>
          <w:rFonts w:hint="eastAsia"/>
        </w:rPr>
        <w:t>оригинал</w:t>
      </w:r>
      <w:r>
        <w:t xml:space="preserve"> и копию документа, удостоверяющего личность учащегося;</w:t>
      </w:r>
    </w:p>
    <w:p w:rsidR="00FE1B1E" w:rsidRDefault="00FE1B1E" w:rsidP="00FE1B1E">
      <w:pPr>
        <w:tabs>
          <w:tab w:val="left" w:pos="291"/>
          <w:tab w:val="left" w:pos="900"/>
        </w:tabs>
        <w:ind w:left="5" w:right="29" w:firstLine="562"/>
        <w:jc w:val="both"/>
      </w:pPr>
      <w:r>
        <w:t>—</w:t>
      </w:r>
      <w:r>
        <w:tab/>
      </w:r>
      <w:r>
        <w:rPr>
          <w:rFonts w:hint="eastAsia"/>
        </w:rPr>
        <w:t>оригинал</w:t>
      </w:r>
      <w:r>
        <w:t xml:space="preserve"> </w:t>
      </w:r>
      <w:r>
        <w:rPr>
          <w:rFonts w:hint="eastAsia"/>
        </w:rPr>
        <w:t>документа</w:t>
      </w:r>
      <w:r>
        <w:t>, удостоверяющего личность родителя (закон</w:t>
      </w:r>
      <w:r>
        <w:rPr>
          <w:rFonts w:hint="eastAsia"/>
        </w:rPr>
        <w:t>ного</w:t>
      </w:r>
      <w:r>
        <w:t xml:space="preserve"> </w:t>
      </w:r>
      <w:r>
        <w:rPr>
          <w:rFonts w:hint="eastAsia"/>
        </w:rPr>
        <w:t>представителя</w:t>
      </w:r>
      <w:r>
        <w:t>);</w:t>
      </w:r>
    </w:p>
    <w:p w:rsidR="00FE1B1E" w:rsidRDefault="00FE1B1E" w:rsidP="00FE1B1E">
      <w:pPr>
        <w:tabs>
          <w:tab w:val="left" w:pos="290"/>
          <w:tab w:val="left" w:pos="900"/>
        </w:tabs>
        <w:ind w:left="5" w:right="29" w:firstLine="562"/>
        <w:jc w:val="both"/>
      </w:pPr>
      <w:r>
        <w:t>—</w:t>
      </w:r>
      <w:r>
        <w:tab/>
      </w:r>
      <w:r>
        <w:rPr>
          <w:rFonts w:hint="eastAsia"/>
        </w:rPr>
        <w:t>личное</w:t>
      </w:r>
      <w:r>
        <w:t xml:space="preserve"> дело учащегося, заверенное подписью руководителя и печатью учреждения, из которого выбыл учащийся;</w:t>
      </w:r>
    </w:p>
    <w:p w:rsidR="00FE1B1E" w:rsidRDefault="00FE1B1E" w:rsidP="00FE721B">
      <w:pPr>
        <w:tabs>
          <w:tab w:val="left" w:pos="290"/>
          <w:tab w:val="left" w:pos="900"/>
        </w:tabs>
        <w:ind w:left="5" w:right="29" w:firstLine="562"/>
        <w:jc w:val="both"/>
      </w:pPr>
      <w:r>
        <w:t>—</w:t>
      </w:r>
      <w:r>
        <w:tab/>
      </w:r>
      <w:r>
        <w:rPr>
          <w:rFonts w:hint="eastAsia"/>
        </w:rPr>
        <w:t>документы</w:t>
      </w:r>
      <w:r>
        <w:t xml:space="preserve">, содержащие информацию об успеваемости учащегося в текущем </w:t>
      </w:r>
      <w:r>
        <w:rPr>
          <w:rFonts w:hint="eastAsia"/>
        </w:rPr>
        <w:t>учебном</w:t>
      </w:r>
      <w:r>
        <w:t xml:space="preserve"> году (выписка из классного журнала с текущими отметками и результатами промежуточной аттестации), заверенные печатью образоват</w:t>
      </w:r>
      <w:r>
        <w:rPr>
          <w:rFonts w:hint="eastAsia"/>
        </w:rPr>
        <w:t>ельной</w:t>
      </w:r>
      <w:r>
        <w:t xml:space="preserve"> организации, в которой он обучался ранее, и подписью ее руководителя (уполномоченного им лица).</w:t>
      </w:r>
    </w:p>
    <w:p w:rsidR="00FE1B1E" w:rsidRDefault="00FE1B1E" w:rsidP="00FE1B1E">
      <w:pPr>
        <w:tabs>
          <w:tab w:val="left" w:pos="660"/>
        </w:tabs>
        <w:ind w:left="5" w:right="29" w:firstLine="562"/>
        <w:jc w:val="both"/>
      </w:pPr>
      <w:r>
        <w:t>2.10.</w:t>
      </w:r>
      <w:r>
        <w:tab/>
      </w:r>
      <w:r>
        <w:rPr>
          <w:rFonts w:hint="eastAsia"/>
        </w:rPr>
        <w:t>По</w:t>
      </w:r>
      <w:r>
        <w:t xml:space="preserve"> усмотрению </w:t>
      </w:r>
      <w:r>
        <w:rPr>
          <w:rFonts w:hint="eastAsia"/>
        </w:rPr>
        <w:t>заявителей</w:t>
      </w:r>
      <w:r>
        <w:t xml:space="preserve"> в дополнение к документам, указанным в пункте 4.3. Правил, могут быть представлены и другие документы, в том числе медицинское заключение о состоянии здоровья учащегося, результаты государственной итоговой аттестации по итогам освоения программ </w:t>
      </w:r>
      <w:r>
        <w:rPr>
          <w:rFonts w:hint="eastAsia"/>
        </w:rPr>
        <w:t>основного</w:t>
      </w:r>
      <w:r>
        <w:t xml:space="preserve"> общего образования, а также портфель индивидуальных учебных достижений (портфолио) поступающих.</w:t>
      </w:r>
    </w:p>
    <w:p w:rsidR="00FE1B1E" w:rsidRDefault="00FE1B1E" w:rsidP="00FE1B1E">
      <w:pPr>
        <w:tabs>
          <w:tab w:val="left" w:pos="660"/>
          <w:tab w:val="left" w:pos="1080"/>
        </w:tabs>
        <w:ind w:left="5" w:right="29" w:firstLine="562"/>
        <w:jc w:val="both"/>
      </w:pPr>
      <w:r>
        <w:t>2.11.</w:t>
      </w:r>
      <w:r>
        <w:tab/>
      </w:r>
      <w:r>
        <w:rPr>
          <w:rFonts w:hint="eastAsia"/>
        </w:rPr>
        <w:t>Параллель</w:t>
      </w:r>
      <w:r>
        <w:t xml:space="preserve"> класса для зачисления определяется в соответствии с результатами промежуточной аттестации (решениями о переводе в следующий класс), заф</w:t>
      </w:r>
      <w:r>
        <w:rPr>
          <w:rFonts w:hint="eastAsia"/>
        </w:rPr>
        <w:t>иксированными</w:t>
      </w:r>
      <w:r>
        <w:t xml:space="preserve"> в личном деле учащегося.</w:t>
      </w:r>
    </w:p>
    <w:p w:rsidR="00FE1B1E" w:rsidRDefault="00FE1B1E" w:rsidP="00FE1B1E">
      <w:pPr>
        <w:tabs>
          <w:tab w:val="left" w:pos="660"/>
          <w:tab w:val="left" w:pos="1080"/>
        </w:tabs>
        <w:ind w:left="5" w:right="29" w:firstLine="562"/>
        <w:jc w:val="both"/>
      </w:pPr>
      <w:r>
        <w:t>2.12.</w:t>
      </w:r>
      <w:r>
        <w:tab/>
      </w:r>
      <w:r>
        <w:rPr>
          <w:rFonts w:hint="eastAsia"/>
        </w:rPr>
        <w:t>В</w:t>
      </w:r>
      <w:r>
        <w:t xml:space="preserve"> исключительных случаях при отсутствии личного дела зачисление учащихся производится на основе фактических знаний, определяемых с помощью промежуточной аттестации, проводимой в Учреждении.</w:t>
      </w:r>
    </w:p>
    <w:p w:rsidR="00FE1B1E" w:rsidRDefault="00FE1B1E" w:rsidP="00FE1B1E">
      <w:pPr>
        <w:tabs>
          <w:tab w:val="left" w:pos="500"/>
          <w:tab w:val="left" w:pos="1080"/>
        </w:tabs>
        <w:ind w:left="5" w:right="29" w:firstLine="562"/>
        <w:jc w:val="both"/>
      </w:pPr>
      <w:r>
        <w:t>2.13.</w:t>
      </w:r>
      <w:r>
        <w:tab/>
      </w:r>
      <w:r>
        <w:rPr>
          <w:rFonts w:hint="eastAsia"/>
        </w:rPr>
        <w:t>Зачисление</w:t>
      </w:r>
      <w:r>
        <w:t xml:space="preserve"> учащих</w:t>
      </w:r>
      <w:r>
        <w:rPr>
          <w:rFonts w:hint="eastAsia"/>
        </w:rPr>
        <w:t>ся</w:t>
      </w:r>
      <w:r>
        <w:t xml:space="preserve"> в Учреждение в порядке перевода оформляется прика</w:t>
      </w:r>
      <w:r>
        <w:rPr>
          <w:rFonts w:hint="eastAsia"/>
        </w:rPr>
        <w:t>зом</w:t>
      </w:r>
      <w:r>
        <w:t xml:space="preserve"> директора школы (уполномоченного им лица) в течение трех рабочих дней после приема заявления и документов, указанных в пункте 4.3., с указанием даты зачисления и класса.</w:t>
      </w:r>
    </w:p>
    <w:p w:rsidR="00FE1B1E" w:rsidRDefault="00FE1B1E" w:rsidP="00FE1B1E">
      <w:pPr>
        <w:tabs>
          <w:tab w:val="left" w:pos="510"/>
          <w:tab w:val="left" w:pos="1080"/>
        </w:tabs>
        <w:ind w:left="5" w:right="29" w:firstLine="562"/>
        <w:jc w:val="both"/>
      </w:pPr>
      <w:r>
        <w:t>2.14.</w:t>
      </w:r>
      <w:r>
        <w:tab/>
      </w:r>
      <w:r>
        <w:rPr>
          <w:rFonts w:hint="eastAsia"/>
        </w:rPr>
        <w:t>Учреждение</w:t>
      </w:r>
      <w:r>
        <w:t xml:space="preserve"> при </w:t>
      </w:r>
      <w:r>
        <w:rPr>
          <w:rFonts w:hint="eastAsia"/>
        </w:rPr>
        <w:t>зачислении</w:t>
      </w:r>
      <w:r>
        <w:t xml:space="preserve"> учащегося, отчисленного из другого Учреждения, в течение двух рабочих дней </w:t>
      </w:r>
      <w:proofErr w:type="gramStart"/>
      <w:r>
        <w:t>с даты издания</w:t>
      </w:r>
      <w:proofErr w:type="gramEnd"/>
      <w:r>
        <w:t xml:space="preserve"> приказа о зачислении в порядке перевода </w:t>
      </w:r>
      <w:r>
        <w:rPr>
          <w:rFonts w:hint="eastAsia"/>
        </w:rPr>
        <w:t>письменно</w:t>
      </w:r>
      <w:r>
        <w:t xml:space="preserve"> уведомляет исходное Учреждение о номере и дате приказа о зачислении учащегося в Учреждение.</w:t>
      </w:r>
    </w:p>
    <w:p w:rsidR="00FE1B1E" w:rsidRDefault="00FE1B1E" w:rsidP="00FE1B1E">
      <w:pPr>
        <w:tabs>
          <w:tab w:val="left" w:pos="505"/>
          <w:tab w:val="left" w:pos="1080"/>
        </w:tabs>
        <w:ind w:left="5" w:right="29" w:firstLine="562"/>
        <w:jc w:val="both"/>
      </w:pPr>
      <w:r>
        <w:t>2.15.</w:t>
      </w:r>
      <w:r>
        <w:tab/>
      </w:r>
      <w:r>
        <w:rPr>
          <w:rFonts w:hint="eastAsia"/>
        </w:rPr>
        <w:t>Сведения</w:t>
      </w:r>
      <w:r>
        <w:t xml:space="preserve"> о зачисле</w:t>
      </w:r>
      <w:r>
        <w:rPr>
          <w:rFonts w:hint="eastAsia"/>
        </w:rPr>
        <w:t>нии</w:t>
      </w:r>
      <w:r>
        <w:t xml:space="preserve"> учащегося на обучение фиксируются в алфавитной книге Учреждения, после чего личному делу учащегося присваивается соответствующий номер.</w:t>
      </w:r>
    </w:p>
    <w:p w:rsidR="00FE1B1E" w:rsidRDefault="00FE1B1E" w:rsidP="00FE1B1E">
      <w:pPr>
        <w:tabs>
          <w:tab w:val="left" w:pos="660"/>
          <w:tab w:val="left" w:pos="1080"/>
        </w:tabs>
        <w:ind w:left="5" w:right="29" w:firstLine="562"/>
        <w:jc w:val="both"/>
      </w:pPr>
      <w:r>
        <w:t>2.16.</w:t>
      </w:r>
      <w:r>
        <w:tab/>
      </w:r>
      <w:proofErr w:type="gramStart"/>
      <w:r>
        <w:rPr>
          <w:rFonts w:hint="eastAsia"/>
        </w:rPr>
        <w:t>В</w:t>
      </w:r>
      <w:r>
        <w:t xml:space="preserve"> десятый класс Учреждения принимается конт</w:t>
      </w:r>
      <w:r>
        <w:rPr>
          <w:rFonts w:hint="eastAsia"/>
        </w:rPr>
        <w:t>ингент</w:t>
      </w:r>
      <w:r>
        <w:t xml:space="preserve"> из числа детей, зарегистрированных на территории сёл Ильинка и Луговое Сакского района, получивших основное общее образование и имеющих документ об образовании.</w:t>
      </w:r>
      <w:proofErr w:type="gramEnd"/>
      <w:r>
        <w:t xml:space="preserve"> При наличии свободных мест, так же зачисляются дети, не зарегистрированные на закреплённой территории.</w:t>
      </w:r>
    </w:p>
    <w:p w:rsidR="00FE1B1E" w:rsidRDefault="00FE1B1E" w:rsidP="00FE1B1E">
      <w:pPr>
        <w:tabs>
          <w:tab w:val="left" w:pos="702"/>
        </w:tabs>
        <w:ind w:left="5" w:right="29" w:firstLine="562"/>
        <w:jc w:val="both"/>
      </w:pPr>
      <w:r>
        <w:t>К заявлению на обучение в 10 класс прилагаются следующие документы:</w:t>
      </w:r>
    </w:p>
    <w:p w:rsidR="00FE1B1E" w:rsidRDefault="00FE1B1E" w:rsidP="00FE1B1E">
      <w:pPr>
        <w:tabs>
          <w:tab w:val="left" w:pos="180"/>
        </w:tabs>
        <w:ind w:left="5" w:right="29" w:firstLine="562"/>
        <w:jc w:val="both"/>
      </w:pPr>
      <w:r>
        <w:t>-</w:t>
      </w:r>
      <w:r>
        <w:tab/>
      </w:r>
      <w:r>
        <w:rPr>
          <w:rFonts w:hint="eastAsia"/>
        </w:rPr>
        <w:t>копию</w:t>
      </w:r>
      <w:r>
        <w:t xml:space="preserve"> документа, удостоверяющего личность учащегося;</w:t>
      </w:r>
    </w:p>
    <w:p w:rsidR="00FE1B1E" w:rsidRDefault="00FE1B1E" w:rsidP="00FE1B1E">
      <w:pPr>
        <w:tabs>
          <w:tab w:val="left" w:pos="180"/>
        </w:tabs>
        <w:ind w:left="5" w:right="29" w:firstLine="562"/>
        <w:jc w:val="both"/>
      </w:pPr>
      <w:r>
        <w:t>-</w:t>
      </w:r>
      <w:r>
        <w:tab/>
      </w:r>
      <w:r>
        <w:rPr>
          <w:rFonts w:hint="eastAsia"/>
        </w:rPr>
        <w:t>копию</w:t>
      </w:r>
      <w:r>
        <w:t xml:space="preserve"> документа государственного образца об основном общем образовании</w:t>
      </w:r>
    </w:p>
    <w:p w:rsidR="00FE1B1E" w:rsidRPr="001C709C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  <w:r>
        <w:t>2.17</w:t>
      </w:r>
      <w:r w:rsidRPr="001C709C"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подписью.</w:t>
      </w:r>
    </w:p>
    <w:p w:rsidR="00FE1B1E" w:rsidRPr="001C709C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  <w:r w:rsidRPr="001C709C"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FE1B1E" w:rsidRPr="001C709C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  <w:r>
        <w:t>2.18</w:t>
      </w:r>
      <w:r w:rsidRPr="001C709C">
        <w:t>.</w:t>
      </w:r>
      <w:r>
        <w:t xml:space="preserve"> </w:t>
      </w:r>
      <w:r w:rsidRPr="001C709C">
        <w:t xml:space="preserve"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дается расписка в получении документов, содержащая информацию о регистрационном номере заявления о приеме ребенка в учреждение, о перечне </w:t>
      </w:r>
      <w:r w:rsidRPr="001C709C">
        <w:lastRenderedPageBreak/>
        <w:t>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FE1B1E" w:rsidRPr="001C709C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  <w:r w:rsidRPr="001C709C">
        <w:t>2.1</w:t>
      </w:r>
      <w:r>
        <w:t>9</w:t>
      </w:r>
      <w:r w:rsidRPr="001C709C">
        <w:t>. Приказы размещаются на информационном стенде в день их издания.</w:t>
      </w:r>
    </w:p>
    <w:p w:rsidR="00FE1B1E" w:rsidRDefault="00FE1B1E" w:rsidP="00FE1B1E">
      <w:pPr>
        <w:shd w:val="clear" w:color="auto" w:fill="FFFFFF"/>
        <w:tabs>
          <w:tab w:val="left" w:pos="1608"/>
        </w:tabs>
        <w:ind w:left="5" w:right="29" w:firstLine="562"/>
        <w:jc w:val="both"/>
      </w:pPr>
      <w:r>
        <w:t>2.20</w:t>
      </w:r>
      <w:r w:rsidRPr="001C709C">
        <w:t>. На каждого ребенка, зачисленного в учреждение, заводится личное дело, в котором хранятся все сданные при при</w:t>
      </w:r>
      <w:r>
        <w:t>ё</w:t>
      </w:r>
      <w:r w:rsidRPr="001C709C">
        <w:t>ме и иные документы.</w:t>
      </w:r>
    </w:p>
    <w:p w:rsidR="00FE1B1E" w:rsidRPr="00FE1B1E" w:rsidRDefault="00FE1B1E" w:rsidP="00FE721B"/>
    <w:p w:rsidR="00FE1B1E" w:rsidRDefault="00FE1B1E" w:rsidP="00FE1B1E">
      <w:pPr>
        <w:rPr>
          <w:b/>
        </w:rPr>
      </w:pPr>
    </w:p>
    <w:p w:rsidR="00FE1B1E" w:rsidRDefault="00FE1B1E" w:rsidP="00FE1B1E">
      <w:pPr>
        <w:jc w:val="center"/>
        <w:rPr>
          <w:b/>
        </w:rPr>
      </w:pPr>
      <w:r w:rsidRPr="0088524B">
        <w:rPr>
          <w:b/>
        </w:rPr>
        <w:t>3. Порядок регулирования спорных вопросов.</w:t>
      </w:r>
    </w:p>
    <w:p w:rsidR="00FE1B1E" w:rsidRPr="0088524B" w:rsidRDefault="00FE1B1E" w:rsidP="00FE1B1E">
      <w:pPr>
        <w:jc w:val="center"/>
        <w:rPr>
          <w:b/>
        </w:rPr>
      </w:pPr>
    </w:p>
    <w:p w:rsidR="00FE1B1E" w:rsidRDefault="00FE1B1E" w:rsidP="00FE1B1E">
      <w:pPr>
        <w:jc w:val="both"/>
      </w:pPr>
      <w:r>
        <w:t xml:space="preserve">3.1. Действия администрации Школы по приёму граждан в образовательное учреждение могут быть обжалованы: </w:t>
      </w:r>
    </w:p>
    <w:p w:rsidR="00FE1B1E" w:rsidRDefault="00FE1B1E" w:rsidP="00FE1B1E">
      <w:pPr>
        <w:jc w:val="both"/>
      </w:pPr>
      <w:r>
        <w:tab/>
        <w:t xml:space="preserve">− в отделе образования администрации Сакского района; </w:t>
      </w:r>
    </w:p>
    <w:p w:rsidR="00FE1B1E" w:rsidRDefault="00FE1B1E" w:rsidP="00FE1B1E">
      <w:pPr>
        <w:jc w:val="both"/>
      </w:pPr>
      <w:r>
        <w:tab/>
        <w:t xml:space="preserve">− в судебном порядке в соответствии с действующим законодательством Российской Федерации путём подачи искового заявления в суд. </w:t>
      </w:r>
    </w:p>
    <w:p w:rsidR="00FE1B1E" w:rsidRDefault="00FE1B1E" w:rsidP="00FE1B1E">
      <w:pPr>
        <w:jc w:val="both"/>
      </w:pPr>
    </w:p>
    <w:p w:rsidR="00FE1B1E" w:rsidRDefault="00FE1B1E" w:rsidP="00FE1B1E">
      <w:pPr>
        <w:jc w:val="both"/>
      </w:pPr>
      <w:r>
        <w:t xml:space="preserve">3.2. Вопросы, не урегулированные в рамках данного Положения, решаются в рамках законодательных актов Российской Федерации и локальных нормативных документов. </w:t>
      </w:r>
    </w:p>
    <w:p w:rsidR="00FE1B1E" w:rsidRDefault="00FE1B1E" w:rsidP="00FE1B1E">
      <w:pPr>
        <w:jc w:val="both"/>
      </w:pPr>
    </w:p>
    <w:p w:rsidR="00FE1B1E" w:rsidRPr="00FE721B" w:rsidRDefault="00FE1B1E" w:rsidP="00FE1B1E">
      <w:pPr>
        <w:jc w:val="both"/>
      </w:pPr>
    </w:p>
    <w:p w:rsidR="00FE1B1E" w:rsidRDefault="00FE721B" w:rsidP="00FE1B1E">
      <w:r>
        <w:t xml:space="preserve">С Положением </w:t>
      </w:r>
      <w:proofErr w:type="gramStart"/>
      <w:r>
        <w:t>ознакомлены</w:t>
      </w:r>
      <w:proofErr w:type="gramEnd"/>
      <w:r>
        <w:t xml:space="preserve">:   </w:t>
      </w:r>
    </w:p>
    <w:p w:rsidR="00FE721B" w:rsidRPr="00FE721B" w:rsidRDefault="00FE721B" w:rsidP="00FE1B1E"/>
    <w:p w:rsidR="00FE721B" w:rsidRDefault="00FE721B" w:rsidP="00FE721B">
      <w:pPr>
        <w:ind w:firstLine="993"/>
      </w:pPr>
    </w:p>
    <w:p w:rsidR="00FE721B" w:rsidRDefault="00FE721B" w:rsidP="00FE721B">
      <w:pPr>
        <w:ind w:firstLine="993"/>
      </w:pPr>
      <w:r w:rsidRPr="00FE721B">
        <w:t>_____</w:t>
      </w:r>
      <w:r w:rsidRPr="00FE721B">
        <w:tab/>
      </w:r>
      <w:r>
        <w:t>Ярцев А.И.</w:t>
      </w:r>
      <w:r w:rsidRPr="00FE721B">
        <w:tab/>
      </w:r>
      <w:r>
        <w:t xml:space="preserve"> </w:t>
      </w:r>
      <w:r w:rsidRPr="00FE721B">
        <w:tab/>
      </w:r>
      <w:r>
        <w:t xml:space="preserve">            «_____» ______________ 2018</w:t>
      </w:r>
      <w:r w:rsidRPr="00FE721B">
        <w:t xml:space="preserve"> г </w:t>
      </w:r>
    </w:p>
    <w:p w:rsidR="00FE721B" w:rsidRDefault="00FE721B" w:rsidP="00FE721B">
      <w:pPr>
        <w:ind w:firstLine="993"/>
      </w:pPr>
      <w:r w:rsidRPr="00FE721B">
        <w:t>_____</w:t>
      </w:r>
      <w:r w:rsidRPr="00FE721B">
        <w:tab/>
      </w:r>
      <w:r>
        <w:t>Ермолаева Ю.В.</w:t>
      </w:r>
      <w:r>
        <w:tab/>
      </w:r>
      <w:r>
        <w:tab/>
        <w:t>«_____» ______________ 2018</w:t>
      </w:r>
      <w:r w:rsidRPr="00FE721B">
        <w:t xml:space="preserve"> г</w:t>
      </w:r>
    </w:p>
    <w:p w:rsidR="00FE721B" w:rsidRPr="00FE721B" w:rsidRDefault="00FE721B" w:rsidP="00FE721B">
      <w:pPr>
        <w:ind w:firstLine="993"/>
      </w:pPr>
      <w:r w:rsidRPr="00FE721B">
        <w:t>_____</w:t>
      </w:r>
      <w:r w:rsidRPr="00FE721B">
        <w:tab/>
        <w:t>Черёмушкина Л.В.</w:t>
      </w:r>
      <w:r w:rsidRPr="00FE721B">
        <w:tab/>
      </w:r>
      <w:r>
        <w:t xml:space="preserve">            «_____» ______________ 2018</w:t>
      </w:r>
      <w:r w:rsidRPr="00FE721B">
        <w:t xml:space="preserve"> г.</w:t>
      </w:r>
    </w:p>
    <w:p w:rsidR="00FE721B" w:rsidRPr="00FE721B" w:rsidRDefault="00FE721B" w:rsidP="00FE721B">
      <w:pPr>
        <w:ind w:firstLine="993"/>
      </w:pPr>
      <w:r w:rsidRPr="00FE721B">
        <w:t>_____</w:t>
      </w:r>
      <w:r w:rsidRPr="00FE721B">
        <w:tab/>
        <w:t xml:space="preserve">Филиппова С.Н.    </w:t>
      </w:r>
      <w:r>
        <w:t xml:space="preserve">    </w:t>
      </w:r>
      <w:r>
        <w:tab/>
        <w:t>«_____» ______________ 2018</w:t>
      </w:r>
      <w:r w:rsidRPr="00FE721B">
        <w:t xml:space="preserve"> г.</w:t>
      </w:r>
    </w:p>
    <w:p w:rsidR="00FE721B" w:rsidRPr="00FE721B" w:rsidRDefault="00FE721B" w:rsidP="00FE721B">
      <w:pPr>
        <w:ind w:firstLine="993"/>
      </w:pPr>
      <w:r w:rsidRPr="00FE721B">
        <w:t>_____</w:t>
      </w:r>
      <w:r w:rsidRPr="00FE721B">
        <w:tab/>
        <w:t>Копылов А</w:t>
      </w:r>
      <w:r>
        <w:t>.В.</w:t>
      </w:r>
      <w:r>
        <w:tab/>
      </w:r>
      <w:r>
        <w:tab/>
        <w:t>«_____» ______________ 2018</w:t>
      </w:r>
      <w:r w:rsidRPr="00FE721B">
        <w:t xml:space="preserve"> г.</w:t>
      </w:r>
    </w:p>
    <w:p w:rsidR="00FE721B" w:rsidRPr="00FE721B" w:rsidRDefault="00FE721B" w:rsidP="00FE721B">
      <w:pPr>
        <w:ind w:firstLine="993"/>
      </w:pPr>
      <w:r w:rsidRPr="00FE721B">
        <w:t>_____</w:t>
      </w:r>
      <w:r w:rsidRPr="00FE721B">
        <w:tab/>
      </w:r>
      <w:proofErr w:type="spellStart"/>
      <w:r w:rsidRPr="00FE721B">
        <w:t>Эмирова</w:t>
      </w:r>
      <w:proofErr w:type="spellEnd"/>
      <w:r w:rsidRPr="00FE721B">
        <w:t xml:space="preserve">  Л.А.         </w:t>
      </w:r>
      <w:r>
        <w:t xml:space="preserve">       </w:t>
      </w:r>
      <w:r>
        <w:tab/>
        <w:t>«_____» ______________ 2018</w:t>
      </w:r>
      <w:r w:rsidRPr="00FE721B">
        <w:t>г.</w:t>
      </w:r>
    </w:p>
    <w:p w:rsidR="00FE721B" w:rsidRPr="00FE721B" w:rsidRDefault="00FE721B" w:rsidP="00FE721B">
      <w:pPr>
        <w:ind w:firstLine="993"/>
      </w:pPr>
      <w:r w:rsidRPr="00FE721B">
        <w:t>_____</w:t>
      </w:r>
      <w:r w:rsidRPr="00FE721B">
        <w:tab/>
      </w:r>
      <w:proofErr w:type="spellStart"/>
      <w:r w:rsidRPr="00FE721B">
        <w:t>Юськова</w:t>
      </w:r>
      <w:proofErr w:type="spellEnd"/>
      <w:r w:rsidRPr="00FE721B">
        <w:t xml:space="preserve"> Л.</w:t>
      </w:r>
      <w:r>
        <w:t xml:space="preserve">В. </w:t>
      </w:r>
      <w:r>
        <w:tab/>
      </w:r>
      <w:r>
        <w:tab/>
        <w:t>«_____» ______________ 2018</w:t>
      </w:r>
      <w:r w:rsidRPr="00FE721B">
        <w:t xml:space="preserve"> г.</w:t>
      </w:r>
    </w:p>
    <w:p w:rsidR="00FE721B" w:rsidRPr="00FE721B" w:rsidRDefault="00FE721B" w:rsidP="00FE721B">
      <w:pPr>
        <w:ind w:firstLine="993"/>
      </w:pPr>
      <w:r w:rsidRPr="00FE721B">
        <w:t>_____</w:t>
      </w:r>
      <w:r w:rsidRPr="00FE721B">
        <w:tab/>
      </w:r>
      <w:proofErr w:type="spellStart"/>
      <w:r w:rsidRPr="00FE721B">
        <w:t>Дылян</w:t>
      </w:r>
      <w:proofErr w:type="spellEnd"/>
      <w:r w:rsidRPr="00FE721B">
        <w:t xml:space="preserve"> О.Г.             </w:t>
      </w:r>
      <w:r w:rsidRPr="00FE721B">
        <w:tab/>
      </w:r>
      <w:r>
        <w:t xml:space="preserve">            «_____» ______________ 2018</w:t>
      </w:r>
      <w:r w:rsidRPr="00FE721B">
        <w:t xml:space="preserve"> г.</w:t>
      </w:r>
    </w:p>
    <w:p w:rsidR="00FE721B" w:rsidRPr="00FE721B" w:rsidRDefault="00FE721B" w:rsidP="00FE721B">
      <w:pPr>
        <w:ind w:firstLine="993"/>
      </w:pPr>
      <w:r w:rsidRPr="00FE721B">
        <w:t>_____</w:t>
      </w:r>
      <w:r w:rsidRPr="00FE721B">
        <w:tab/>
      </w:r>
      <w:proofErr w:type="spellStart"/>
      <w:r w:rsidRPr="00FE721B">
        <w:t>Шелудько</w:t>
      </w:r>
      <w:proofErr w:type="spellEnd"/>
      <w:r w:rsidRPr="00FE721B">
        <w:t xml:space="preserve"> М.И.         </w:t>
      </w:r>
      <w:r>
        <w:t xml:space="preserve">    </w:t>
      </w:r>
      <w:r>
        <w:tab/>
        <w:t>«_____» ______________ 2018</w:t>
      </w:r>
      <w:r w:rsidRPr="00FE721B">
        <w:t xml:space="preserve"> г.</w:t>
      </w:r>
    </w:p>
    <w:p w:rsidR="00FE721B" w:rsidRPr="00FE721B" w:rsidRDefault="00FE721B" w:rsidP="00FE721B">
      <w:pPr>
        <w:ind w:firstLine="993"/>
      </w:pPr>
      <w:r w:rsidRPr="00FE721B">
        <w:t>_____</w:t>
      </w:r>
      <w:r w:rsidRPr="00FE721B">
        <w:tab/>
        <w:t xml:space="preserve">Шишкина Т.Н.      </w:t>
      </w:r>
      <w:r w:rsidRPr="00FE721B">
        <w:tab/>
      </w:r>
      <w:r>
        <w:t xml:space="preserve">            «_____» ______________ 2018</w:t>
      </w:r>
      <w:r w:rsidRPr="00FE721B">
        <w:t xml:space="preserve"> г.</w:t>
      </w:r>
    </w:p>
    <w:p w:rsidR="00FE721B" w:rsidRPr="00FE721B" w:rsidRDefault="00FE721B" w:rsidP="00FE721B">
      <w:pPr>
        <w:ind w:firstLine="993"/>
      </w:pPr>
      <w:r w:rsidRPr="00FE721B">
        <w:t>_____</w:t>
      </w:r>
      <w:r w:rsidRPr="00FE721B">
        <w:tab/>
      </w:r>
      <w:proofErr w:type="spellStart"/>
      <w:r>
        <w:t>Каленкович</w:t>
      </w:r>
      <w:proofErr w:type="spellEnd"/>
      <w:r>
        <w:t xml:space="preserve"> Е.А. </w:t>
      </w:r>
      <w:r>
        <w:tab/>
      </w:r>
      <w:r>
        <w:tab/>
        <w:t>«_____» ______________ 2018</w:t>
      </w:r>
      <w:r w:rsidRPr="00FE721B">
        <w:t xml:space="preserve"> г.</w:t>
      </w:r>
    </w:p>
    <w:p w:rsidR="00FE721B" w:rsidRPr="00FE721B" w:rsidRDefault="00FE721B" w:rsidP="00FE721B">
      <w:pPr>
        <w:ind w:firstLine="993"/>
      </w:pPr>
      <w:r w:rsidRPr="00FE721B">
        <w:t>_____</w:t>
      </w:r>
      <w:r w:rsidRPr="00FE721B">
        <w:tab/>
        <w:t>Халилов С</w:t>
      </w:r>
      <w:r>
        <w:t>.Ш.</w:t>
      </w:r>
      <w:r>
        <w:tab/>
      </w:r>
      <w:r>
        <w:tab/>
        <w:t>«_____» ______________ 2018</w:t>
      </w:r>
      <w:r w:rsidRPr="00FE721B">
        <w:t xml:space="preserve"> г.</w:t>
      </w:r>
    </w:p>
    <w:p w:rsidR="00FE721B" w:rsidRPr="00FE721B" w:rsidRDefault="00FE721B" w:rsidP="00FE721B">
      <w:pPr>
        <w:ind w:firstLine="993"/>
      </w:pPr>
      <w:r w:rsidRPr="00FE721B">
        <w:t>_____</w:t>
      </w:r>
      <w:r w:rsidRPr="00FE721B">
        <w:tab/>
        <w:t xml:space="preserve">Кабанова Е.И.         </w:t>
      </w:r>
      <w:r>
        <w:t xml:space="preserve">    </w:t>
      </w:r>
      <w:r>
        <w:tab/>
        <w:t>«_____» ______________ 2018</w:t>
      </w:r>
      <w:r w:rsidRPr="00FE721B">
        <w:t xml:space="preserve"> г.</w:t>
      </w:r>
    </w:p>
    <w:p w:rsidR="00FE721B" w:rsidRPr="00FE721B" w:rsidRDefault="00FE721B" w:rsidP="00FE721B">
      <w:pPr>
        <w:ind w:firstLine="993"/>
      </w:pPr>
      <w:r w:rsidRPr="00FE721B">
        <w:t>_____</w:t>
      </w:r>
      <w:r w:rsidRPr="00FE721B">
        <w:tab/>
        <w:t xml:space="preserve">Грабовская А.Т.      </w:t>
      </w:r>
      <w:r w:rsidRPr="00FE721B">
        <w:tab/>
      </w:r>
      <w:r>
        <w:t xml:space="preserve">            «_____» ______________ 2018</w:t>
      </w:r>
      <w:r w:rsidRPr="00FE721B">
        <w:t xml:space="preserve"> г.</w:t>
      </w:r>
    </w:p>
    <w:p w:rsidR="00FE721B" w:rsidRPr="00FE721B" w:rsidRDefault="00FE721B" w:rsidP="00FE721B">
      <w:pPr>
        <w:ind w:firstLine="993"/>
      </w:pPr>
      <w:r w:rsidRPr="00FE721B">
        <w:t>_____</w:t>
      </w:r>
      <w:r w:rsidRPr="00FE721B">
        <w:tab/>
      </w:r>
      <w:proofErr w:type="spellStart"/>
      <w:r w:rsidRPr="00FE721B">
        <w:t>Чавкина</w:t>
      </w:r>
      <w:proofErr w:type="spellEnd"/>
      <w:r w:rsidRPr="00FE721B">
        <w:t xml:space="preserve"> Л.</w:t>
      </w:r>
      <w:r>
        <w:t xml:space="preserve">Н. </w:t>
      </w:r>
      <w:r>
        <w:tab/>
      </w:r>
      <w:r>
        <w:tab/>
        <w:t>«_____» ______________ 2018</w:t>
      </w:r>
      <w:r w:rsidRPr="00FE721B">
        <w:t xml:space="preserve"> г.</w:t>
      </w:r>
    </w:p>
    <w:p w:rsidR="0058357B" w:rsidRDefault="00FE721B" w:rsidP="00FE721B">
      <w:r>
        <w:t xml:space="preserve">                </w:t>
      </w:r>
      <w:r w:rsidRPr="00FE721B">
        <w:t>_____</w:t>
      </w:r>
      <w:r w:rsidRPr="00FE721B">
        <w:tab/>
      </w:r>
      <w:r>
        <w:t>Миненко А.В.</w:t>
      </w:r>
      <w:r>
        <w:tab/>
      </w:r>
      <w:r>
        <w:tab/>
        <w:t>«_____» ______________ 2018</w:t>
      </w:r>
      <w:r w:rsidRPr="00FE721B">
        <w:t xml:space="preserve"> г</w:t>
      </w:r>
      <w:r>
        <w:t>.</w:t>
      </w:r>
    </w:p>
    <w:p w:rsidR="00FE721B" w:rsidRPr="00FE721B" w:rsidRDefault="00FE721B" w:rsidP="00FE721B">
      <w:r>
        <w:t xml:space="preserve">                </w:t>
      </w:r>
      <w:r w:rsidRPr="00FE721B">
        <w:t>_____</w:t>
      </w:r>
      <w:r w:rsidRPr="00FE721B">
        <w:tab/>
      </w:r>
      <w:r>
        <w:t xml:space="preserve">Ткаченко С.Н. </w:t>
      </w:r>
      <w:r>
        <w:tab/>
      </w:r>
      <w:r>
        <w:tab/>
        <w:t>«_____» ______________ 2018</w:t>
      </w:r>
      <w:r w:rsidRPr="00FE721B">
        <w:t xml:space="preserve"> г</w:t>
      </w:r>
      <w:r>
        <w:t>.</w:t>
      </w:r>
      <w:bookmarkStart w:id="0" w:name="_GoBack"/>
      <w:bookmarkEnd w:id="0"/>
    </w:p>
    <w:p w:rsidR="00FE721B" w:rsidRPr="00FE721B" w:rsidRDefault="00FE721B" w:rsidP="00FE721B"/>
    <w:sectPr w:rsidR="00FE721B" w:rsidRPr="00FE721B" w:rsidSect="00A860BF">
      <w:pgSz w:w="11906" w:h="16838"/>
      <w:pgMar w:top="899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84D06"/>
    <w:multiLevelType w:val="singleLevel"/>
    <w:tmpl w:val="2AD8E4AE"/>
    <w:lvl w:ilvl="0">
      <w:start w:val="2"/>
      <w:numFmt w:val="decimal"/>
      <w:lvlText w:val="1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2EDF"/>
    <w:rsid w:val="000B7B8D"/>
    <w:rsid w:val="003D4EF8"/>
    <w:rsid w:val="0058357B"/>
    <w:rsid w:val="00756B76"/>
    <w:rsid w:val="00964FFB"/>
    <w:rsid w:val="00DA2EDF"/>
    <w:rsid w:val="00FE1B1E"/>
    <w:rsid w:val="00FE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FE1B1E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FE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2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FE1B1E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FE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2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6</cp:revision>
  <cp:lastPrinted>2018-07-30T10:31:00Z</cp:lastPrinted>
  <dcterms:created xsi:type="dcterms:W3CDTF">2018-07-18T16:38:00Z</dcterms:created>
  <dcterms:modified xsi:type="dcterms:W3CDTF">2018-08-01T15:21:00Z</dcterms:modified>
</cp:coreProperties>
</file>