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D3" w:rsidRDefault="00A501D3" w:rsidP="003D2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3460" cy="8618220"/>
            <wp:effectExtent l="19050" t="0" r="2540" b="0"/>
            <wp:docPr id="1" name="Рисунок 0" descr="img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46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9CF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b/>
          <w:bCs/>
          <w:sz w:val="24"/>
          <w:szCs w:val="24"/>
        </w:rPr>
      </w:pP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2.1. Календарный график на каждый учебный год утверждается приказом директора </w:t>
      </w:r>
      <w:r w:rsidR="00DE1397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>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2.4. Учебные занятия начинаются в </w:t>
      </w:r>
      <w:r w:rsidRPr="00DE1397">
        <w:rPr>
          <w:rFonts w:ascii="Times New Roman" w:hAnsi="Times New Roman"/>
          <w:sz w:val="28"/>
          <w:szCs w:val="28"/>
          <w:u w:val="single"/>
        </w:rPr>
        <w:t>_</w:t>
      </w:r>
      <w:r w:rsidR="00DE1397" w:rsidRPr="00DE1397">
        <w:rPr>
          <w:rFonts w:ascii="Times New Roman" w:hAnsi="Times New Roman"/>
          <w:sz w:val="28"/>
          <w:szCs w:val="28"/>
          <w:u w:val="single"/>
        </w:rPr>
        <w:t>8</w:t>
      </w:r>
      <w:r w:rsidRPr="00DB09A0">
        <w:rPr>
          <w:rFonts w:ascii="Times New Roman" w:hAnsi="Times New Roman"/>
          <w:sz w:val="28"/>
          <w:szCs w:val="28"/>
        </w:rPr>
        <w:t>_ часов _</w:t>
      </w:r>
      <w:r w:rsidR="00DE1397">
        <w:rPr>
          <w:rFonts w:ascii="Times New Roman" w:hAnsi="Times New Roman"/>
          <w:sz w:val="28"/>
          <w:szCs w:val="28"/>
          <w:u w:val="single"/>
        </w:rPr>
        <w:t>30</w:t>
      </w:r>
      <w:r w:rsidRPr="00DB09A0">
        <w:rPr>
          <w:rFonts w:ascii="Times New Roman" w:hAnsi="Times New Roman"/>
          <w:sz w:val="28"/>
          <w:szCs w:val="28"/>
        </w:rPr>
        <w:t>_минут.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2.5. Для всех классов устанавливается </w:t>
      </w:r>
      <w:r w:rsidRPr="00DB09A0">
        <w:rPr>
          <w:rFonts w:ascii="Times New Roman" w:hAnsi="Times New Roman"/>
          <w:sz w:val="28"/>
          <w:szCs w:val="28"/>
        </w:rPr>
        <w:t>пятидневная</w:t>
      </w:r>
      <w:r w:rsidR="00DE1397">
        <w:rPr>
          <w:rFonts w:ascii="Times New Roman" w:hAnsi="Times New Roman"/>
          <w:sz w:val="28"/>
          <w:szCs w:val="28"/>
        </w:rPr>
        <w:t xml:space="preserve"> </w:t>
      </w:r>
      <w:r w:rsidRPr="00DB09A0">
        <w:rPr>
          <w:rFonts w:ascii="Times New Roman" w:hAnsi="Times New Roman"/>
          <w:sz w:val="28"/>
          <w:szCs w:val="28"/>
        </w:rPr>
        <w:t>у</w:t>
      </w:r>
      <w:r w:rsidRPr="00690566">
        <w:rPr>
          <w:rFonts w:ascii="Times New Roman" w:hAnsi="Times New Roman"/>
          <w:sz w:val="28"/>
          <w:szCs w:val="28"/>
        </w:rPr>
        <w:t>чебная неделя.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2.6. Расписание учебных занятий составляется в строгом соответствии с требованиями «Санитарно-эпидемиологических правил и нормативов </w:t>
      </w:r>
      <w:proofErr w:type="spellStart"/>
      <w:r w:rsidRPr="00690566">
        <w:rPr>
          <w:rFonts w:ascii="Times New Roman" w:hAnsi="Times New Roman"/>
          <w:sz w:val="28"/>
          <w:szCs w:val="28"/>
        </w:rPr>
        <w:t>СанПиН</w:t>
      </w:r>
      <w:proofErr w:type="spellEnd"/>
      <w:r w:rsidRPr="00690566">
        <w:rPr>
          <w:rFonts w:ascii="Times New Roman" w:hAnsi="Times New Roman"/>
          <w:sz w:val="28"/>
          <w:szCs w:val="28"/>
        </w:rPr>
        <w:t> 2.4.2.2821-10», утвержденных Постановлением главного государственного санитарного врача РФ от 29 декабря 2010 г. № 189.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2.7. Продолжительность урока </w:t>
      </w:r>
      <w:r w:rsidRPr="00DB09A0">
        <w:rPr>
          <w:rFonts w:ascii="Times New Roman" w:hAnsi="Times New Roman"/>
          <w:sz w:val="28"/>
          <w:szCs w:val="28"/>
        </w:rPr>
        <w:t>во 2–11-х классах составляет _</w:t>
      </w:r>
      <w:r w:rsidR="00DE1397">
        <w:rPr>
          <w:rFonts w:ascii="Times New Roman" w:hAnsi="Times New Roman"/>
          <w:sz w:val="28"/>
          <w:szCs w:val="28"/>
          <w:u w:val="single"/>
        </w:rPr>
        <w:t>45</w:t>
      </w:r>
      <w:r w:rsidRPr="00DB09A0">
        <w:rPr>
          <w:rFonts w:ascii="Times New Roman" w:hAnsi="Times New Roman"/>
          <w:sz w:val="28"/>
          <w:szCs w:val="28"/>
        </w:rPr>
        <w:t>_ минут.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2.8. Для учащихся 1-х классов устанавливается следующий ежедневный режим занятий: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tabs>
          <w:tab w:val="clear" w:pos="1605"/>
          <w:tab w:val="num" w:pos="284"/>
        </w:tabs>
        <w:autoSpaceDE w:val="0"/>
        <w:autoSpaceDN w:val="0"/>
        <w:adjustRightInd w:val="0"/>
        <w:spacing w:after="0" w:line="240" w:lineRule="auto"/>
        <w:ind w:hanging="1605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в сентябре и октябре — по 3 урока продолжительностью 35 минут;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tabs>
          <w:tab w:val="clear" w:pos="1605"/>
          <w:tab w:val="num" w:pos="284"/>
        </w:tabs>
        <w:autoSpaceDE w:val="0"/>
        <w:autoSpaceDN w:val="0"/>
        <w:adjustRightInd w:val="0"/>
        <w:spacing w:after="0" w:line="240" w:lineRule="auto"/>
        <w:ind w:hanging="1605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в ноябре и декабре — по 4 урока продолжительностью 35 минут;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tabs>
          <w:tab w:val="clear" w:pos="1605"/>
          <w:tab w:val="num" w:pos="284"/>
        </w:tabs>
        <w:autoSpaceDE w:val="0"/>
        <w:autoSpaceDN w:val="0"/>
        <w:adjustRightInd w:val="0"/>
        <w:spacing w:after="0" w:line="240" w:lineRule="auto"/>
        <w:ind w:hanging="1605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с января по май — по 4 урока продолжительностью 40 минут.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В середине учебного дня (после второго урока) проводится динамическая пауза продолжительностью 40 минут.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2.9. Продолжительность перемен между уроками составляет: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после 1-го урока — 10 минут;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после 2 и 3-го урока — 20 минут;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после 4, 5, 6-го урока — 10 минут.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2.10. Учащиеся должны приходить в </w:t>
      </w:r>
      <w:r w:rsidR="00DE1397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 не позднее </w:t>
      </w:r>
      <w:r w:rsidRPr="00DB09A0">
        <w:rPr>
          <w:rFonts w:ascii="Times New Roman" w:hAnsi="Times New Roman"/>
          <w:sz w:val="28"/>
          <w:szCs w:val="28"/>
        </w:rPr>
        <w:t>_</w:t>
      </w:r>
      <w:r w:rsidR="00DE1397">
        <w:rPr>
          <w:rFonts w:ascii="Times New Roman" w:hAnsi="Times New Roman"/>
          <w:sz w:val="28"/>
          <w:szCs w:val="28"/>
          <w:u w:val="single"/>
        </w:rPr>
        <w:t>8</w:t>
      </w:r>
      <w:r w:rsidRPr="00DB09A0">
        <w:rPr>
          <w:rFonts w:ascii="Times New Roman" w:hAnsi="Times New Roman"/>
          <w:sz w:val="28"/>
          <w:szCs w:val="28"/>
        </w:rPr>
        <w:t>_ часов _</w:t>
      </w:r>
      <w:r w:rsidR="00DE1397">
        <w:rPr>
          <w:rFonts w:ascii="Times New Roman" w:hAnsi="Times New Roman"/>
          <w:sz w:val="28"/>
          <w:szCs w:val="28"/>
          <w:u w:val="single"/>
        </w:rPr>
        <w:t>20</w:t>
      </w:r>
      <w:r w:rsidRPr="00DB09A0">
        <w:rPr>
          <w:rFonts w:ascii="Times New Roman" w:hAnsi="Times New Roman"/>
          <w:sz w:val="28"/>
          <w:szCs w:val="28"/>
        </w:rPr>
        <w:t>_ минут.</w:t>
      </w:r>
      <w:r w:rsidRPr="00690566">
        <w:rPr>
          <w:rFonts w:ascii="Times New Roman" w:hAnsi="Times New Roman"/>
          <w:sz w:val="28"/>
          <w:szCs w:val="28"/>
        </w:rPr>
        <w:t xml:space="preserve"> Опоздание на уроки недопустимо.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2.11. Горячее питание учащихся осуществляется в соответствии с расписанием, утверждаемым на каждый учебный период директором по согласованию с советом родителей (законных представителем) несовершеннолетних обучающихся </w:t>
      </w:r>
      <w:r w:rsidR="00DE1397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 и советом обу</w:t>
      </w:r>
      <w:r>
        <w:rPr>
          <w:rFonts w:ascii="Times New Roman" w:hAnsi="Times New Roman"/>
          <w:sz w:val="28"/>
          <w:szCs w:val="28"/>
        </w:rPr>
        <w:t>ч</w:t>
      </w:r>
      <w:r w:rsidRPr="00690566">
        <w:rPr>
          <w:rFonts w:ascii="Times New Roman" w:hAnsi="Times New Roman"/>
          <w:sz w:val="28"/>
          <w:szCs w:val="28"/>
        </w:rPr>
        <w:t xml:space="preserve">ающихся </w:t>
      </w:r>
      <w:r w:rsidR="00DE1397">
        <w:rPr>
          <w:rFonts w:ascii="Times New Roman" w:hAnsi="Times New Roman"/>
          <w:sz w:val="28"/>
          <w:szCs w:val="28"/>
        </w:rPr>
        <w:t>МБОУ «Ильинская средняя школа»</w:t>
      </w:r>
    </w:p>
    <w:p w:rsidR="00BB49CF" w:rsidRDefault="00BB49CF" w:rsidP="00BB49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ПРАВА, ОБЯЗАННОСТИ И ОТВЕТСТВЕННОСТЬ УЧАЩИХСЯ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90566">
        <w:rPr>
          <w:rFonts w:ascii="Times New Roman" w:hAnsi="Times New Roman"/>
          <w:b/>
          <w:bCs/>
          <w:i/>
          <w:iCs/>
          <w:sz w:val="28"/>
          <w:szCs w:val="28"/>
        </w:rPr>
        <w:t xml:space="preserve">3.1. Учащиеся имеют право </w:t>
      </w:r>
      <w:proofErr w:type="gramStart"/>
      <w:r w:rsidRPr="00690566">
        <w:rPr>
          <w:rFonts w:ascii="Times New Roman" w:hAnsi="Times New Roman"/>
          <w:b/>
          <w:bCs/>
          <w:i/>
          <w:iCs/>
          <w:sz w:val="28"/>
          <w:szCs w:val="28"/>
        </w:rPr>
        <w:t>на</w:t>
      </w:r>
      <w:proofErr w:type="gramEnd"/>
      <w:r w:rsidRPr="00690566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</w:t>
      </w:r>
      <w:proofErr w:type="spellStart"/>
      <w:r w:rsidRPr="00690566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Pr="00690566">
        <w:rPr>
          <w:rFonts w:ascii="Times New Roman" w:hAnsi="Times New Roman"/>
          <w:sz w:val="28"/>
          <w:szCs w:val="28"/>
        </w:rPr>
        <w:t xml:space="preserve"> коррекции;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3.1.2. </w:t>
      </w:r>
      <w:proofErr w:type="gramStart"/>
      <w:r w:rsidRPr="00690566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690566">
        <w:rPr>
          <w:rFonts w:ascii="Times New Roman" w:hAnsi="Times New Roman"/>
          <w:sz w:val="28"/>
          <w:szCs w:val="28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3.1.3. 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>, в пределах одного года с момента образования академической задолженности;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lastRenderedPageBreak/>
        <w:t>3.1.</w:t>
      </w:r>
      <w:r>
        <w:rPr>
          <w:rFonts w:ascii="Times New Roman" w:hAnsi="Times New Roman"/>
          <w:sz w:val="28"/>
          <w:szCs w:val="28"/>
        </w:rPr>
        <w:t>4</w:t>
      </w:r>
      <w:r w:rsidRPr="00B702E1">
        <w:rPr>
          <w:rFonts w:ascii="Times New Roman" w:hAnsi="Times New Roman"/>
          <w:sz w:val="28"/>
          <w:szCs w:val="28"/>
        </w:rPr>
        <w:t xml:space="preserve">. выбор факультативных и элективных учебных предметов, курсов, дисциплин (модулей) из перечня, предлагаемого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B702E1">
        <w:rPr>
          <w:rFonts w:ascii="Times New Roman" w:hAnsi="Times New Roman"/>
          <w:sz w:val="28"/>
          <w:szCs w:val="28"/>
        </w:rPr>
        <w:t xml:space="preserve"> (после получения основного общего образования);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5</w:t>
      </w:r>
      <w:r w:rsidRPr="00690566">
        <w:rPr>
          <w:rFonts w:ascii="Times New Roman" w:hAnsi="Times New Roman"/>
          <w:sz w:val="28"/>
          <w:szCs w:val="28"/>
        </w:rPr>
        <w:t xml:space="preserve">. </w:t>
      </w:r>
      <w:r w:rsidRPr="00B702E1">
        <w:rPr>
          <w:rFonts w:ascii="Times New Roman" w:hAnsi="Times New Roman"/>
          <w:sz w:val="28"/>
          <w:szCs w:val="28"/>
        </w:rPr>
        <w:t>освоение наряду с предметами по осваиваемой</w:t>
      </w:r>
      <w:r w:rsidRPr="00690566">
        <w:rPr>
          <w:rFonts w:ascii="Times New Roman" w:hAnsi="Times New Roman"/>
          <w:sz w:val="28"/>
          <w:szCs w:val="28"/>
        </w:rPr>
        <w:t xml:space="preserve"> образовательной программе любых других предметов, преподаваемых в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>, в порядке, установленном положением об освоении предметов, курсов, дисциплин (модулей);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6</w:t>
      </w:r>
      <w:r w:rsidRPr="00690566">
        <w:rPr>
          <w:rFonts w:ascii="Times New Roman" w:hAnsi="Times New Roman"/>
          <w:sz w:val="28"/>
          <w:szCs w:val="28"/>
        </w:rPr>
        <w:t>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7</w:t>
      </w:r>
      <w:r w:rsidRPr="00690566">
        <w:rPr>
          <w:rFonts w:ascii="Times New Roman" w:hAnsi="Times New Roman"/>
          <w:sz w:val="28"/>
          <w:szCs w:val="28"/>
        </w:rPr>
        <w:t>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8</w:t>
      </w:r>
      <w:r w:rsidRPr="00690566">
        <w:rPr>
          <w:rFonts w:ascii="Times New Roman" w:hAnsi="Times New Roman"/>
          <w:sz w:val="28"/>
          <w:szCs w:val="28"/>
        </w:rPr>
        <w:t>. свободу совести, информации, свободное выражение собственных взглядов и убеждений;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9</w:t>
      </w:r>
      <w:r w:rsidRPr="00690566">
        <w:rPr>
          <w:rFonts w:ascii="Times New Roman" w:hAnsi="Times New Roman"/>
          <w:sz w:val="28"/>
          <w:szCs w:val="28"/>
        </w:rPr>
        <w:t>. каникулы в соответствии с календарным графиком (п. 2.1–2.2 настоящих Правил);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3.1.1</w:t>
      </w:r>
      <w:r>
        <w:rPr>
          <w:rFonts w:ascii="Times New Roman" w:hAnsi="Times New Roman"/>
          <w:sz w:val="28"/>
          <w:szCs w:val="28"/>
        </w:rPr>
        <w:t>0</w:t>
      </w:r>
      <w:r w:rsidRPr="00690566">
        <w:rPr>
          <w:rFonts w:ascii="Times New Roman" w:hAnsi="Times New Roman"/>
          <w:sz w:val="28"/>
          <w:szCs w:val="28"/>
        </w:rPr>
        <w:t>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3.1.1</w:t>
      </w:r>
      <w:r>
        <w:rPr>
          <w:rFonts w:ascii="Times New Roman" w:hAnsi="Times New Roman"/>
          <w:sz w:val="28"/>
          <w:szCs w:val="28"/>
        </w:rPr>
        <w:t>1</w:t>
      </w:r>
      <w:r w:rsidRPr="00690566">
        <w:rPr>
          <w:rFonts w:ascii="Times New Roman" w:hAnsi="Times New Roman"/>
          <w:sz w:val="28"/>
          <w:szCs w:val="28"/>
        </w:rPr>
        <w:t>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3.1.1</w:t>
      </w:r>
      <w:r>
        <w:rPr>
          <w:rFonts w:ascii="Times New Roman" w:hAnsi="Times New Roman"/>
          <w:sz w:val="28"/>
          <w:szCs w:val="28"/>
        </w:rPr>
        <w:t>2</w:t>
      </w:r>
      <w:r w:rsidRPr="00690566">
        <w:rPr>
          <w:rFonts w:ascii="Times New Roman" w:hAnsi="Times New Roman"/>
          <w:sz w:val="28"/>
          <w:szCs w:val="28"/>
        </w:rPr>
        <w:t xml:space="preserve">. участие в управлении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 в порядке, установленном Уставом и положением о совете учащихся;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3.1.1</w:t>
      </w:r>
      <w:r>
        <w:rPr>
          <w:rFonts w:ascii="Times New Roman" w:hAnsi="Times New Roman"/>
          <w:sz w:val="28"/>
          <w:szCs w:val="28"/>
        </w:rPr>
        <w:t>3</w:t>
      </w:r>
      <w:r w:rsidRPr="00690566">
        <w:rPr>
          <w:rFonts w:ascii="Times New Roman" w:hAnsi="Times New Roman"/>
          <w:sz w:val="28"/>
          <w:szCs w:val="28"/>
        </w:rPr>
        <w:t xml:space="preserve">. ознакомление со свидетельством о государственной регистрации, </w:t>
      </w:r>
      <w:r>
        <w:rPr>
          <w:rFonts w:ascii="Times New Roman" w:hAnsi="Times New Roman"/>
          <w:sz w:val="28"/>
          <w:szCs w:val="28"/>
        </w:rPr>
        <w:t>У</w:t>
      </w:r>
      <w:r w:rsidRPr="00690566">
        <w:rPr>
          <w:rFonts w:ascii="Times New Roman" w:hAnsi="Times New Roman"/>
          <w:sz w:val="28"/>
          <w:szCs w:val="28"/>
        </w:rPr>
        <w:t xml:space="preserve">ставом, лицензией на осуществление образовательной деятельности, свидетельством о государственной аккредитации, учебной документацией, другими документами, регламентирующими организацию и осуществление образовательной деятельности в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>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3.1.1</w:t>
      </w:r>
      <w:r>
        <w:rPr>
          <w:rFonts w:ascii="Times New Roman" w:hAnsi="Times New Roman"/>
          <w:sz w:val="28"/>
          <w:szCs w:val="28"/>
        </w:rPr>
        <w:t>4</w:t>
      </w:r>
      <w:r w:rsidRPr="00690566">
        <w:rPr>
          <w:rFonts w:ascii="Times New Roman" w:hAnsi="Times New Roman"/>
          <w:sz w:val="28"/>
          <w:szCs w:val="28"/>
        </w:rPr>
        <w:t xml:space="preserve">. обжалование локальных актов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 в установленном законодательством РФ порядке;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3.1.1</w:t>
      </w:r>
      <w:r>
        <w:rPr>
          <w:rFonts w:ascii="Times New Roman" w:hAnsi="Times New Roman"/>
          <w:sz w:val="28"/>
          <w:szCs w:val="28"/>
        </w:rPr>
        <w:t>5</w:t>
      </w:r>
      <w:r w:rsidRPr="00690566">
        <w:rPr>
          <w:rFonts w:ascii="Times New Roman" w:hAnsi="Times New Roman"/>
          <w:sz w:val="28"/>
          <w:szCs w:val="28"/>
        </w:rPr>
        <w:t xml:space="preserve">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>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9A0">
        <w:rPr>
          <w:rFonts w:ascii="Times New Roman" w:hAnsi="Times New Roman"/>
          <w:sz w:val="28"/>
          <w:szCs w:val="28"/>
        </w:rPr>
        <w:t>3.1.1</w:t>
      </w:r>
      <w:r>
        <w:rPr>
          <w:rFonts w:ascii="Times New Roman" w:hAnsi="Times New Roman"/>
          <w:sz w:val="28"/>
          <w:szCs w:val="28"/>
        </w:rPr>
        <w:t>6</w:t>
      </w:r>
      <w:r w:rsidRPr="00DB09A0">
        <w:rPr>
          <w:rFonts w:ascii="Times New Roman" w:hAnsi="Times New Roman"/>
          <w:sz w:val="28"/>
          <w:szCs w:val="28"/>
        </w:rPr>
        <w:t xml:space="preserve">. пользование в установленном порядке лечебно-оздоровительной инфраструктурой, объектами культуры и объектами спорта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="00EC34ED" w:rsidRPr="00DB09A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B09A0">
        <w:rPr>
          <w:rFonts w:ascii="Times New Roman" w:hAnsi="Times New Roman"/>
          <w:i/>
          <w:iCs/>
          <w:sz w:val="28"/>
          <w:szCs w:val="28"/>
        </w:rPr>
        <w:t>(при наличии таких объектов)</w:t>
      </w:r>
      <w:r w:rsidRPr="00DB09A0">
        <w:rPr>
          <w:rFonts w:ascii="Times New Roman" w:hAnsi="Times New Roman"/>
          <w:sz w:val="28"/>
          <w:szCs w:val="28"/>
        </w:rPr>
        <w:t>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lastRenderedPageBreak/>
        <w:t>3.1.1</w:t>
      </w:r>
      <w:r>
        <w:rPr>
          <w:rFonts w:ascii="Times New Roman" w:hAnsi="Times New Roman"/>
          <w:sz w:val="28"/>
          <w:szCs w:val="28"/>
        </w:rPr>
        <w:t>7</w:t>
      </w:r>
      <w:r w:rsidRPr="00690566">
        <w:rPr>
          <w:rFonts w:ascii="Times New Roman" w:hAnsi="Times New Roman"/>
          <w:sz w:val="28"/>
          <w:szCs w:val="28"/>
        </w:rPr>
        <w:t>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3.1.1</w:t>
      </w:r>
      <w:r>
        <w:rPr>
          <w:rFonts w:ascii="Times New Roman" w:hAnsi="Times New Roman"/>
          <w:sz w:val="28"/>
          <w:szCs w:val="28"/>
        </w:rPr>
        <w:t>8</w:t>
      </w:r>
      <w:r w:rsidRPr="00690566">
        <w:rPr>
          <w:rFonts w:ascii="Times New Roman" w:hAnsi="Times New Roman"/>
          <w:sz w:val="28"/>
          <w:szCs w:val="28"/>
        </w:rPr>
        <w:t>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.19</w:t>
      </w:r>
      <w:r w:rsidRPr="00690566">
        <w:rPr>
          <w:rFonts w:ascii="Times New Roman" w:hAnsi="Times New Roman"/>
          <w:sz w:val="28"/>
          <w:szCs w:val="28"/>
        </w:rPr>
        <w:t>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3.1.2</w:t>
      </w:r>
      <w:r>
        <w:rPr>
          <w:rFonts w:ascii="Times New Roman" w:hAnsi="Times New Roman"/>
          <w:sz w:val="28"/>
          <w:szCs w:val="28"/>
        </w:rPr>
        <w:t>0</w:t>
      </w:r>
      <w:r w:rsidRPr="00690566">
        <w:rPr>
          <w:rFonts w:ascii="Times New Roman" w:hAnsi="Times New Roman"/>
          <w:sz w:val="28"/>
          <w:szCs w:val="28"/>
        </w:rPr>
        <w:t xml:space="preserve">. посещение по своему выбору мероприятий, которые проводятся в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 и не предусмотрены учебным планом, в порядке, установленном соответствующим положением;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3.1.2</w:t>
      </w:r>
      <w:r>
        <w:rPr>
          <w:rFonts w:ascii="Times New Roman" w:hAnsi="Times New Roman"/>
          <w:sz w:val="28"/>
          <w:szCs w:val="28"/>
        </w:rPr>
        <w:t>1</w:t>
      </w:r>
      <w:r w:rsidRPr="00690566">
        <w:rPr>
          <w:rFonts w:ascii="Times New Roman" w:hAnsi="Times New Roman"/>
          <w:sz w:val="28"/>
          <w:szCs w:val="28"/>
        </w:rPr>
        <w:t>. ношение часов, аксессуаров и скромных неброских украшений, соответствующих деловому стилю одежды;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3.1.2</w:t>
      </w:r>
      <w:r>
        <w:rPr>
          <w:rFonts w:ascii="Times New Roman" w:hAnsi="Times New Roman"/>
          <w:sz w:val="28"/>
          <w:szCs w:val="28"/>
        </w:rPr>
        <w:t>2</w:t>
      </w:r>
      <w:r w:rsidRPr="00690566">
        <w:rPr>
          <w:rFonts w:ascii="Times New Roman" w:hAnsi="Times New Roman"/>
          <w:sz w:val="28"/>
          <w:szCs w:val="28"/>
        </w:rPr>
        <w:t>. обращение в комиссию по урегулированию споров между участниками образовательных отношений.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90566">
        <w:rPr>
          <w:rFonts w:ascii="Times New Roman" w:hAnsi="Times New Roman"/>
          <w:b/>
          <w:bCs/>
          <w:i/>
          <w:iCs/>
          <w:sz w:val="28"/>
          <w:szCs w:val="28"/>
        </w:rPr>
        <w:t>3.2. Учащиеся обязаны: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3.2.1. добросовестно осваивать образовательную программу, выполнять индивидуальный учебный план, в том </w:t>
      </w:r>
      <w:proofErr w:type="gramStart"/>
      <w:r w:rsidRPr="00690566">
        <w:rPr>
          <w:rFonts w:ascii="Times New Roman" w:hAnsi="Times New Roman"/>
          <w:sz w:val="28"/>
          <w:szCs w:val="28"/>
        </w:rPr>
        <w:t>числе</w:t>
      </w:r>
      <w:proofErr w:type="gramEnd"/>
      <w:r w:rsidRPr="00690566">
        <w:rPr>
          <w:rFonts w:ascii="Times New Roman" w:hAnsi="Times New Roman"/>
          <w:sz w:val="28"/>
          <w:szCs w:val="28"/>
        </w:rPr>
        <w:t xml:space="preserve"> посещать предусмотренные учебным или индивидуальным учебным план</w:t>
      </w:r>
      <w:r>
        <w:rPr>
          <w:rFonts w:ascii="Times New Roman" w:hAnsi="Times New Roman"/>
          <w:sz w:val="28"/>
          <w:szCs w:val="28"/>
        </w:rPr>
        <w:t>а</w:t>
      </w:r>
      <w:r w:rsidRPr="0069056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690566">
        <w:rPr>
          <w:rFonts w:ascii="Times New Roman" w:hAnsi="Times New Roman"/>
          <w:sz w:val="28"/>
          <w:szCs w:val="28"/>
        </w:rPr>
        <w:t xml:space="preserve">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3.2.2. ликвидировать академическую задолженность в сроки, определяемые </w:t>
      </w:r>
      <w:r>
        <w:rPr>
          <w:rFonts w:ascii="Times New Roman" w:hAnsi="Times New Roman"/>
          <w:sz w:val="28"/>
          <w:szCs w:val="28"/>
        </w:rPr>
        <w:t>ОО</w:t>
      </w:r>
      <w:r w:rsidRPr="00690566">
        <w:rPr>
          <w:rFonts w:ascii="Times New Roman" w:hAnsi="Times New Roman"/>
          <w:sz w:val="28"/>
          <w:szCs w:val="28"/>
        </w:rPr>
        <w:t>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3.2.3. выполнять требования Устава, настоящих Правил и иных локальных нормативных актов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 по вопросам организации и осуществления образовательной деятельности;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3.2.6. уважать честь и достоинство других учащихся и работников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>, не создавать препятствий для получения образования другими учащимися;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3.2.7. бережно относиться к имуществу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>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3.2.8. соблюдать режим организации образовательного процесса, принятый в </w:t>
      </w:r>
      <w:r>
        <w:rPr>
          <w:rFonts w:ascii="Times New Roman" w:hAnsi="Times New Roman"/>
          <w:sz w:val="28"/>
          <w:szCs w:val="28"/>
        </w:rPr>
        <w:t>ОО</w:t>
      </w:r>
      <w:r w:rsidRPr="00690566">
        <w:rPr>
          <w:rFonts w:ascii="Times New Roman" w:hAnsi="Times New Roman"/>
          <w:sz w:val="28"/>
          <w:szCs w:val="28"/>
        </w:rPr>
        <w:t>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3.2.9. находиться в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</w:t>
      </w:r>
      <w:r w:rsidRPr="00690566">
        <w:rPr>
          <w:rFonts w:ascii="Times New Roman" w:hAnsi="Times New Roman"/>
          <w:sz w:val="28"/>
          <w:szCs w:val="28"/>
        </w:rPr>
        <w:lastRenderedPageBreak/>
        <w:t>требующих специальной формы одежды (физкультура, труд и т.п.) присутствовать только в специальной одежде и обуви;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3.2.11.не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3.2.12. своевременно проходить все необходимые медицинские осмотры.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90566">
        <w:rPr>
          <w:rFonts w:ascii="Times New Roman" w:hAnsi="Times New Roman"/>
          <w:b/>
          <w:bCs/>
          <w:i/>
          <w:iCs/>
          <w:sz w:val="28"/>
          <w:szCs w:val="28"/>
        </w:rPr>
        <w:t>3.3. Учащимся запрещается: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3.3.1. приносить, передавать, использовать в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3.3.2. приносить, передавать использовать любые предметы и вещества, могущие привести к взрывам, возгораниям и отравлению;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3.3.3. иметь неряшливый и вызывающий внешний вид;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3.3.4. применять физическую силу в отношении других учащихся, работников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566">
        <w:rPr>
          <w:rFonts w:ascii="Times New Roman" w:hAnsi="Times New Roman"/>
          <w:sz w:val="28"/>
          <w:szCs w:val="28"/>
        </w:rPr>
        <w:t>и иных лиц;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3.4. За неисполнение или нарушение устава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>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BB49CF" w:rsidRPr="00690566" w:rsidRDefault="00BB49CF" w:rsidP="00EC3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0566">
        <w:rPr>
          <w:rFonts w:ascii="Times New Roman" w:hAnsi="Times New Roman"/>
          <w:b/>
          <w:bCs/>
          <w:sz w:val="28"/>
          <w:szCs w:val="28"/>
        </w:rPr>
        <w:t>4. ПООЩРЕНИЯ И ДИСЦИПЛИНАРНОЕ ВОЗДЕЙСТВИЕ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4.1. За образцовое выполнение своих обязанностей, повышение качества </w:t>
      </w:r>
      <w:proofErr w:type="spellStart"/>
      <w:r w:rsidRPr="00690566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690566">
        <w:rPr>
          <w:rFonts w:ascii="Times New Roman" w:hAnsi="Times New Roman"/>
          <w:sz w:val="28"/>
          <w:szCs w:val="28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690566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690566">
        <w:rPr>
          <w:rFonts w:ascii="Times New Roman" w:hAnsi="Times New Roman"/>
          <w:sz w:val="28"/>
          <w:szCs w:val="28"/>
        </w:rPr>
        <w:t xml:space="preserve"> деятельности к учащимся школы могут быть применены следующие виды поощрений: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tabs>
          <w:tab w:val="clear" w:pos="1605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объявление благодарности учащемуся;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tabs>
          <w:tab w:val="clear" w:pos="1605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направление благодарственного письма родителям (законным представителям) учащегося;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tabs>
          <w:tab w:val="clear" w:pos="1605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награждение почетной грамотой и (или) дипломом;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tabs>
          <w:tab w:val="clear" w:pos="1605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награждение ценным подарком;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tabs>
          <w:tab w:val="clear" w:pos="1605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выплата стипендии;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tabs>
          <w:tab w:val="clear" w:pos="1605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представление к награждению золотой или серебряной медалью.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4.2. Процедура применения поощрений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4.2.1.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 при проявлении </w:t>
      </w:r>
      <w:r w:rsidRPr="00690566">
        <w:rPr>
          <w:rFonts w:ascii="Times New Roman" w:hAnsi="Times New Roman"/>
          <w:sz w:val="28"/>
          <w:szCs w:val="28"/>
        </w:rPr>
        <w:lastRenderedPageBreak/>
        <w:t>учащимися активности с положительным результатом.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4.2.2. Награждение почетной грамотой (дипломом) может осуществляться администрацией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</w:t>
      </w:r>
      <w:r>
        <w:rPr>
          <w:rFonts w:ascii="Times New Roman" w:hAnsi="Times New Roman"/>
          <w:sz w:val="28"/>
          <w:szCs w:val="28"/>
        </w:rPr>
        <w:t>ОО</w:t>
      </w:r>
      <w:r w:rsidRPr="00690566">
        <w:rPr>
          <w:rFonts w:ascii="Times New Roman" w:hAnsi="Times New Roman"/>
          <w:sz w:val="28"/>
          <w:szCs w:val="28"/>
        </w:rPr>
        <w:t xml:space="preserve"> и (или) муниципального образования, на территории которого находится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>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4.2.3.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 за особые успехи, достигнутые на уровне муниципального образования, субъекта Российской Федерации.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4.2.6. Награждение </w:t>
      </w:r>
      <w:r>
        <w:rPr>
          <w:rFonts w:ascii="Times New Roman" w:hAnsi="Times New Roman"/>
          <w:sz w:val="28"/>
          <w:szCs w:val="28"/>
        </w:rPr>
        <w:t>медалью «За особые заслуги в учении»</w:t>
      </w:r>
      <w:r w:rsidRPr="00690566">
        <w:rPr>
          <w:rFonts w:ascii="Times New Roman" w:hAnsi="Times New Roman"/>
          <w:sz w:val="28"/>
          <w:szCs w:val="28"/>
        </w:rPr>
        <w:t xml:space="preserve"> осуществляется решением педагогического совета на основании результатов государственной итоговой аттестации учащихся в соответствии с Положением </w:t>
      </w:r>
      <w:r w:rsidRPr="00B702E1">
        <w:rPr>
          <w:rFonts w:ascii="Times New Roman" w:hAnsi="Times New Roman"/>
          <w:sz w:val="28"/>
          <w:szCs w:val="28"/>
        </w:rPr>
        <w:t xml:space="preserve">о награждении медалью в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B702E1">
        <w:rPr>
          <w:rFonts w:ascii="Times New Roman" w:hAnsi="Times New Roman"/>
          <w:sz w:val="28"/>
          <w:szCs w:val="28"/>
        </w:rPr>
        <w:t>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4.3. За нарушение Устава, настоящих Правил и иных локальных нормативных актов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 к учащимся могут быть применены следующие меры дисциплинарного воздействия: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tabs>
          <w:tab w:val="clear" w:pos="160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меры воспитательного характера;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tabs>
          <w:tab w:val="clear" w:pos="160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дисциплинарные взыскания.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4.4. Меры воспитательного характера представляют собой действия администрации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, ее педагогических работников, направленные на разъяснение недопустимости нарушения правил поведения в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>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4.5. К учащимся могут быть применены следующие меры дисциплинарного взыскания: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tabs>
          <w:tab w:val="clear" w:pos="1605"/>
          <w:tab w:val="num" w:pos="284"/>
        </w:tabs>
        <w:autoSpaceDE w:val="0"/>
        <w:autoSpaceDN w:val="0"/>
        <w:adjustRightInd w:val="0"/>
        <w:spacing w:after="0" w:line="240" w:lineRule="auto"/>
        <w:ind w:hanging="1605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замечание;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tabs>
          <w:tab w:val="clear" w:pos="1605"/>
          <w:tab w:val="num" w:pos="284"/>
        </w:tabs>
        <w:autoSpaceDE w:val="0"/>
        <w:autoSpaceDN w:val="0"/>
        <w:adjustRightInd w:val="0"/>
        <w:spacing w:after="0" w:line="240" w:lineRule="auto"/>
        <w:ind w:hanging="1605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выговор;</w:t>
      </w:r>
    </w:p>
    <w:p w:rsidR="00BB49CF" w:rsidRPr="00690566" w:rsidRDefault="00BB49CF" w:rsidP="00BB49CF">
      <w:pPr>
        <w:widowControl w:val="0"/>
        <w:numPr>
          <w:ilvl w:val="0"/>
          <w:numId w:val="1"/>
        </w:numPr>
        <w:tabs>
          <w:tab w:val="clear" w:pos="1605"/>
          <w:tab w:val="num" w:pos="284"/>
        </w:tabs>
        <w:autoSpaceDE w:val="0"/>
        <w:autoSpaceDN w:val="0"/>
        <w:adjustRightInd w:val="0"/>
        <w:spacing w:after="0" w:line="240" w:lineRule="auto"/>
        <w:ind w:hanging="1605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отчисление из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>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4.6. Применение дисциплинарных взысканий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4.6.1. </w:t>
      </w:r>
      <w:proofErr w:type="gramStart"/>
      <w:r w:rsidRPr="00690566">
        <w:rPr>
          <w:rFonts w:ascii="Times New Roman" w:hAnsi="Times New Roman"/>
          <w:sz w:val="28"/>
          <w:szCs w:val="28"/>
        </w:rPr>
        <w:t xml:space="preserve"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совета учащихся, совета родителей, но не более семи учебных дней со дня представления директору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 мотивированного мнения указанных советов в</w:t>
      </w:r>
      <w:proofErr w:type="gramEnd"/>
      <w:r w:rsidRPr="00690566">
        <w:rPr>
          <w:rFonts w:ascii="Times New Roman" w:hAnsi="Times New Roman"/>
          <w:sz w:val="28"/>
          <w:szCs w:val="28"/>
        </w:rPr>
        <w:t xml:space="preserve"> письменной форме.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За каждый дисциплинарный проступок может быть применено только </w:t>
      </w:r>
      <w:r w:rsidRPr="00690566">
        <w:rPr>
          <w:rFonts w:ascii="Times New Roman" w:hAnsi="Times New Roman"/>
          <w:sz w:val="28"/>
          <w:szCs w:val="28"/>
        </w:rPr>
        <w:lastRenderedPageBreak/>
        <w:t>одно дисциплинарное взыскание.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2E1">
        <w:rPr>
          <w:rFonts w:ascii="Times New Roman" w:hAnsi="Times New Roman"/>
          <w:sz w:val="28"/>
          <w:szCs w:val="28"/>
        </w:rPr>
        <w:t>4.6.2. Дисциплинарные взыскания не применяются в отношении воспитанников дошкольных групп, учащихся начальных классов и учащихся с задержкой психического развития и различными формами умственной отсталости.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 xml:space="preserve">4.6.3. Применению дисциплинарного взыскания предшествует дисциплинарное расследование, осуществляемое на основании письменного обращения к директору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 того или иного участника образовательных отношений.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4.6.4.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4.6.5.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4.6.</w:t>
      </w:r>
      <w:r>
        <w:rPr>
          <w:rFonts w:ascii="Times New Roman" w:hAnsi="Times New Roman"/>
          <w:sz w:val="28"/>
          <w:szCs w:val="28"/>
        </w:rPr>
        <w:t>6</w:t>
      </w:r>
      <w:r w:rsidRPr="00690566">
        <w:rPr>
          <w:rFonts w:ascii="Times New Roman" w:hAnsi="Times New Roman"/>
          <w:sz w:val="28"/>
          <w:szCs w:val="28"/>
        </w:rPr>
        <w:t>. Дисциплинарное взыскание на основании решения комиссии объявляется приказом 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2E1">
        <w:rPr>
          <w:rFonts w:ascii="Times New Roman" w:hAnsi="Times New Roman"/>
          <w:sz w:val="28"/>
          <w:szCs w:val="28"/>
        </w:rPr>
        <w:t>4.6.</w:t>
      </w:r>
      <w:r>
        <w:rPr>
          <w:rFonts w:ascii="Times New Roman" w:hAnsi="Times New Roman"/>
          <w:sz w:val="28"/>
          <w:szCs w:val="28"/>
        </w:rPr>
        <w:t>7</w:t>
      </w:r>
      <w:r w:rsidRPr="00B702E1">
        <w:rPr>
          <w:rFonts w:ascii="Times New Roman" w:hAnsi="Times New Roman"/>
          <w:sz w:val="28"/>
          <w:szCs w:val="28"/>
        </w:rPr>
        <w:t>. 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4.6.</w:t>
      </w:r>
      <w:r>
        <w:rPr>
          <w:rFonts w:ascii="Times New Roman" w:hAnsi="Times New Roman"/>
          <w:sz w:val="28"/>
          <w:szCs w:val="28"/>
        </w:rPr>
        <w:t>8</w:t>
      </w:r>
      <w:r w:rsidRPr="00690566">
        <w:rPr>
          <w:rFonts w:ascii="Times New Roman" w:hAnsi="Times New Roman"/>
          <w:sz w:val="28"/>
          <w:szCs w:val="28"/>
        </w:rPr>
        <w:t>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BB49CF" w:rsidRPr="00690566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566">
        <w:rPr>
          <w:rFonts w:ascii="Times New Roman" w:hAnsi="Times New Roman"/>
          <w:sz w:val="28"/>
          <w:szCs w:val="28"/>
        </w:rPr>
        <w:t>4.6.</w:t>
      </w:r>
      <w:r>
        <w:rPr>
          <w:rFonts w:ascii="Times New Roman" w:hAnsi="Times New Roman"/>
          <w:sz w:val="28"/>
          <w:szCs w:val="28"/>
        </w:rPr>
        <w:t>9</w:t>
      </w:r>
      <w:r w:rsidRPr="00690566">
        <w:rPr>
          <w:rFonts w:ascii="Times New Roman" w:hAnsi="Times New Roman"/>
          <w:sz w:val="28"/>
          <w:szCs w:val="28"/>
        </w:rPr>
        <w:t xml:space="preserve">. Директор </w:t>
      </w:r>
      <w:r w:rsidR="00EC34ED">
        <w:rPr>
          <w:rFonts w:ascii="Times New Roman" w:hAnsi="Times New Roman"/>
          <w:sz w:val="28"/>
          <w:szCs w:val="28"/>
        </w:rPr>
        <w:t>МБОУ «Ильинская средняя школа»</w:t>
      </w:r>
      <w:r w:rsidRPr="00690566">
        <w:rPr>
          <w:rFonts w:ascii="Times New Roman" w:hAnsi="Times New Roman"/>
          <w:sz w:val="28"/>
          <w:szCs w:val="28"/>
        </w:rPr>
        <w:t xml:space="preserve"> имеет право снять меру дисциплинарного взыскания до истечения года со дня ее применения по собственной инициативе, просьбе самого учащегося, его родителей (законных представителей), ходатайству совета учащихся или совета родителей.</w:t>
      </w:r>
    </w:p>
    <w:p w:rsidR="00BB49CF" w:rsidRPr="005B0751" w:rsidRDefault="00BB49CF" w:rsidP="00BB49CF">
      <w:pPr>
        <w:widowControl w:val="0"/>
        <w:numPr>
          <w:ilvl w:val="0"/>
          <w:numId w:val="2"/>
        </w:numPr>
        <w:tabs>
          <w:tab w:val="clear" w:pos="1350"/>
          <w:tab w:val="num" w:pos="284"/>
        </w:tabs>
        <w:autoSpaceDE w:val="0"/>
        <w:autoSpaceDN w:val="0"/>
        <w:adjustRightInd w:val="0"/>
        <w:spacing w:after="0" w:line="240" w:lineRule="auto"/>
        <w:ind w:hanging="1350"/>
        <w:jc w:val="both"/>
        <w:rPr>
          <w:rFonts w:ascii="Times New Roman" w:hAnsi="Times New Roman"/>
          <w:b/>
          <w:bCs/>
          <w:sz w:val="28"/>
          <w:szCs w:val="28"/>
        </w:rPr>
      </w:pPr>
      <w:r w:rsidRPr="005B0751">
        <w:rPr>
          <w:rFonts w:ascii="Times New Roman" w:hAnsi="Times New Roman"/>
          <w:b/>
          <w:bCs/>
          <w:sz w:val="28"/>
          <w:szCs w:val="28"/>
        </w:rPr>
        <w:t>ЗАЩИТА ПРАВ УЧАЩИХСЯ</w:t>
      </w:r>
    </w:p>
    <w:p w:rsidR="00BB49CF" w:rsidRPr="005B0751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0751">
        <w:rPr>
          <w:rFonts w:ascii="Times New Roman" w:hAnsi="Times New Roman"/>
          <w:sz w:val="28"/>
          <w:szCs w:val="28"/>
        </w:rP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BB49CF" w:rsidRPr="005B0751" w:rsidRDefault="00BB49CF" w:rsidP="00BB49C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0751">
        <w:rPr>
          <w:rFonts w:ascii="Times New Roman" w:hAnsi="Times New Roman"/>
          <w:sz w:val="28"/>
          <w:szCs w:val="28"/>
        </w:rPr>
        <w:t xml:space="preserve">направлять в органы управления </w:t>
      </w:r>
      <w:r w:rsidR="00EC34ED">
        <w:rPr>
          <w:rFonts w:ascii="Times New Roman" w:hAnsi="Times New Roman"/>
          <w:sz w:val="28"/>
          <w:szCs w:val="28"/>
        </w:rPr>
        <w:t xml:space="preserve">МБОУ «Ильинская средняя </w:t>
      </w:r>
      <w:r w:rsidR="00EC34ED">
        <w:rPr>
          <w:rFonts w:ascii="Times New Roman" w:hAnsi="Times New Roman"/>
          <w:sz w:val="28"/>
          <w:szCs w:val="28"/>
        </w:rPr>
        <w:lastRenderedPageBreak/>
        <w:t>школа»</w:t>
      </w:r>
      <w:r w:rsidRPr="005B0751">
        <w:rPr>
          <w:rFonts w:ascii="Times New Roman" w:hAnsi="Times New Roman"/>
          <w:sz w:val="28"/>
          <w:szCs w:val="28"/>
        </w:rPr>
        <w:t xml:space="preserve"> обращения о нарушении и (или) ущемлении ее работниками прав, свобод и социальных гарантий учащихся;</w:t>
      </w:r>
    </w:p>
    <w:p w:rsidR="00BB49CF" w:rsidRPr="005B0751" w:rsidRDefault="00BB49CF" w:rsidP="00BB49C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0751">
        <w:rPr>
          <w:rFonts w:ascii="Times New Roman" w:hAnsi="Times New Roman"/>
          <w:sz w:val="28"/>
          <w:szCs w:val="28"/>
        </w:rPr>
        <w:t>обращаться в комиссию по урегулированию споров между участниками образовательных отношений;</w:t>
      </w:r>
    </w:p>
    <w:p w:rsidR="00BB49CF" w:rsidRPr="005B0751" w:rsidRDefault="00BB49CF" w:rsidP="00BB49CF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0751">
        <w:rPr>
          <w:rFonts w:ascii="Times New Roman" w:hAnsi="Times New Roman"/>
          <w:sz w:val="28"/>
          <w:szCs w:val="28"/>
        </w:rPr>
        <w:t>использовать не запрещенные законодательством РФ иные способы защиты своих прав и законных интересов.</w:t>
      </w:r>
    </w:p>
    <w:p w:rsidR="00BB49CF" w:rsidRPr="005B0751" w:rsidRDefault="00BB49CF" w:rsidP="00BB4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7356A" w:rsidRDefault="0017356A"/>
    <w:sectPr w:rsidR="0017356A" w:rsidSect="008317E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60A7E"/>
    <w:multiLevelType w:val="multilevel"/>
    <w:tmpl w:val="5FE2EB4B"/>
    <w:lvl w:ilvl="0">
      <w:start w:val="5"/>
      <w:numFmt w:val="decimal"/>
      <w:lvlText w:val="%1."/>
      <w:lvlJc w:val="left"/>
      <w:pPr>
        <w:tabs>
          <w:tab w:val="num" w:pos="1350"/>
        </w:tabs>
        <w:ind w:left="1350" w:hanging="450"/>
      </w:pPr>
      <w:rPr>
        <w:rFonts w:ascii="Times New Roman" w:hAnsi="Times New Roman" w:cs="Times New Roman"/>
        <w:b/>
        <w:bCs/>
        <w:sz w:val="30"/>
        <w:szCs w:val="30"/>
      </w:rPr>
    </w:lvl>
    <w:lvl w:ilvl="1">
      <w:start w:val="1"/>
      <w:numFmt w:val="decimal"/>
      <w:isLgl/>
      <w:lvlText w:val="%1.%2."/>
      <w:lvlJc w:val="left"/>
      <w:pPr>
        <w:tabs>
          <w:tab w:val="num" w:pos="1575"/>
        </w:tabs>
        <w:ind w:left="1575" w:hanging="675"/>
      </w:pPr>
      <w:rPr>
        <w:rFonts w:ascii="Times New Roman" w:hAnsi="Times New Roman" w:cs="Times New Roman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firstLine="705"/>
      </w:pPr>
      <w:rPr>
        <w:rFonts w:ascii="Times New Roman" w:hAnsi="Times New Roman" w:cs="Times New Roman"/>
        <w:sz w:val="30"/>
        <w:szCs w:val="3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900"/>
      </w:pPr>
      <w:rPr>
        <w:rFonts w:ascii="Times New Roman" w:hAnsi="Times New Roman" w:cs="Times New Roman"/>
        <w:sz w:val="30"/>
        <w:szCs w:val="30"/>
      </w:rPr>
    </w:lvl>
    <w:lvl w:ilvl="4">
      <w:start w:val="1"/>
      <w:numFmt w:val="decimal"/>
      <w:isLgl/>
      <w:lvlText w:val="%1.%2.%3.%4.%5."/>
      <w:lvlJc w:val="left"/>
      <w:pPr>
        <w:tabs>
          <w:tab w:val="num" w:pos="2250"/>
        </w:tabs>
        <w:ind w:left="2250" w:hanging="1350"/>
      </w:pPr>
      <w:rPr>
        <w:rFonts w:ascii="Times New Roman" w:hAnsi="Times New Roman" w:cs="Times New Roman"/>
        <w:sz w:val="30"/>
        <w:szCs w:val="30"/>
      </w:rPr>
    </w:lvl>
    <w:lvl w:ilvl="5">
      <w:start w:val="1"/>
      <w:numFmt w:val="decimal"/>
      <w:isLgl/>
      <w:lvlText w:val="%1.%2.%3.%4.%5.%6."/>
      <w:lvlJc w:val="left"/>
      <w:pPr>
        <w:tabs>
          <w:tab w:val="num" w:pos="2250"/>
        </w:tabs>
        <w:ind w:left="2250" w:hanging="1350"/>
      </w:pPr>
      <w:rPr>
        <w:rFonts w:ascii="Times New Roman" w:hAnsi="Times New Roman" w:cs="Times New Roman"/>
        <w:sz w:val="30"/>
        <w:szCs w:val="3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ascii="Times New Roman" w:hAnsi="Times New Roman" w:cs="Times New Roman"/>
        <w:sz w:val="30"/>
        <w:szCs w:val="3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ascii="Times New Roman" w:hAnsi="Times New Roman" w:cs="Times New Roman"/>
        <w:sz w:val="30"/>
        <w:szCs w:val="3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0"/>
        </w:tabs>
        <w:ind w:left="3150" w:hanging="2250"/>
      </w:pPr>
      <w:rPr>
        <w:rFonts w:ascii="Times New Roman" w:hAnsi="Times New Roman" w:cs="Times New Roman"/>
        <w:sz w:val="30"/>
        <w:szCs w:val="30"/>
      </w:rPr>
    </w:lvl>
  </w:abstractNum>
  <w:abstractNum w:abstractNumId="1">
    <w:nsid w:val="3B944BDB"/>
    <w:multiLevelType w:val="multilevel"/>
    <w:tmpl w:val="7FC54AC4"/>
    <w:lvl w:ilvl="0">
      <w:numFmt w:val="bullet"/>
      <w:lvlText w:val="•"/>
      <w:lvlJc w:val="left"/>
      <w:pPr>
        <w:tabs>
          <w:tab w:val="num" w:pos="1605"/>
        </w:tabs>
        <w:ind w:left="1605" w:hanging="450"/>
      </w:pPr>
      <w:rPr>
        <w:rFonts w:ascii="Times New Roman" w:hAnsi="Times New Roman" w:cs="Times New Roman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2">
    <w:nsid w:val="507A2069"/>
    <w:multiLevelType w:val="multilevel"/>
    <w:tmpl w:val="051FB07B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50"/>
      </w:pPr>
      <w:rPr>
        <w:rFonts w:ascii="Times New Roman" w:hAnsi="Times New Roman" w:cs="Times New Roman"/>
        <w:b/>
        <w:bCs/>
        <w:sz w:val="30"/>
        <w:szCs w:val="3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450"/>
      </w:pPr>
      <w:rPr>
        <w:rFonts w:ascii="Times New Roman" w:hAnsi="Times New Roman" w:cs="Times New Roman"/>
        <w:sz w:val="30"/>
        <w:szCs w:val="3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225"/>
      </w:pPr>
      <w:rPr>
        <w:rFonts w:ascii="Times New Roman" w:hAnsi="Times New Roman" w:cs="Times New Roman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450"/>
      </w:pPr>
      <w:rPr>
        <w:rFonts w:ascii="Times New Roman" w:hAnsi="Times New Roman" w:cs="Times New Roman"/>
        <w:sz w:val="30"/>
        <w:szCs w:val="3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450"/>
      </w:pPr>
      <w:rPr>
        <w:rFonts w:ascii="Times New Roman" w:hAnsi="Times New Roman" w:cs="Times New Roman"/>
        <w:sz w:val="30"/>
        <w:szCs w:val="3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225"/>
      </w:pPr>
      <w:rPr>
        <w:rFonts w:ascii="Times New Roman" w:hAnsi="Times New Roman" w:cs="Times New Roman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450"/>
      </w:pPr>
      <w:rPr>
        <w:rFonts w:ascii="Times New Roman" w:hAnsi="Times New Roman" w:cs="Times New Roman"/>
        <w:sz w:val="30"/>
        <w:szCs w:val="30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450"/>
      </w:pPr>
      <w:rPr>
        <w:rFonts w:ascii="Times New Roman" w:hAnsi="Times New Roman" w:cs="Times New Roman"/>
        <w:sz w:val="30"/>
        <w:szCs w:val="30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225"/>
      </w:pPr>
      <w:rPr>
        <w:rFonts w:ascii="Times New Roman" w:hAnsi="Times New Roman" w:cs="Times New Roman"/>
        <w:sz w:val="30"/>
        <w:szCs w:val="3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49CF"/>
    <w:rsid w:val="0017356A"/>
    <w:rsid w:val="003D2102"/>
    <w:rsid w:val="00A501D3"/>
    <w:rsid w:val="00BB49CF"/>
    <w:rsid w:val="00DE1397"/>
    <w:rsid w:val="00EC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Admin</cp:lastModifiedBy>
  <cp:revision>3</cp:revision>
  <dcterms:created xsi:type="dcterms:W3CDTF">2017-10-24T20:54:00Z</dcterms:created>
  <dcterms:modified xsi:type="dcterms:W3CDTF">2018-03-24T21:34:00Z</dcterms:modified>
</cp:coreProperties>
</file>