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63" w:rsidRDefault="004F7863" w:rsidP="00E82292">
      <w:pPr>
        <w:jc w:val="center"/>
      </w:pPr>
      <w:r>
        <w:rPr>
          <w:noProof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63" w:rsidRDefault="004F7863" w:rsidP="00E82292">
      <w:pPr>
        <w:spacing w:line="360" w:lineRule="auto"/>
        <w:jc w:val="both"/>
        <w:rPr>
          <w:b/>
          <w:sz w:val="28"/>
          <w:szCs w:val="28"/>
        </w:rPr>
      </w:pPr>
    </w:p>
    <w:p w:rsidR="004F7863" w:rsidRDefault="004F7863" w:rsidP="00E82292">
      <w:pPr>
        <w:spacing w:line="360" w:lineRule="auto"/>
        <w:jc w:val="both"/>
        <w:rPr>
          <w:b/>
          <w:sz w:val="28"/>
          <w:szCs w:val="28"/>
        </w:rPr>
      </w:pPr>
    </w:p>
    <w:p w:rsidR="004F7863" w:rsidRDefault="004F7863" w:rsidP="00E82292">
      <w:pPr>
        <w:spacing w:line="360" w:lineRule="auto"/>
        <w:jc w:val="both"/>
        <w:rPr>
          <w:b/>
          <w:sz w:val="28"/>
          <w:szCs w:val="28"/>
        </w:rPr>
      </w:pP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ЗАДАЧИ ОБЩЕГО СОБРАНИЯ (КОНФЕРЕНЦИИ) </w:t>
      </w:r>
    </w:p>
    <w:p w:rsidR="00E82292" w:rsidRDefault="00E82292" w:rsidP="00E822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Общего собрания (конференции) направлена на решение следующих задач: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образовательного процесса и финансово-хозяйственной деятельности ОО на высоком качественном уровне;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перспективных направлений функционирования и развития ОО;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общественности к решению вопросов развития ОО;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оптимальных условий для осуществления образовательного процесса, развивающей и досуговой деятельности;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вопросов, связанных с развитием образовательной среды ОО;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вопросов о необходимости регламентации локальными актами отдельных аспектов деятельности ОО;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администрации в разработке локальных актов ОО;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проблемных (конфликтных) ситуаций с участниками образовательного процесса в пределах своей компетенции;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предложений по вопросам охраны и безопасности условий образовательного процесса и трудовой деятельности, охраны жизни и </w:t>
      </w:r>
      <w:proofErr w:type="gramStart"/>
      <w:r>
        <w:rPr>
          <w:sz w:val="28"/>
          <w:szCs w:val="28"/>
        </w:rPr>
        <w:t>здоровья</w:t>
      </w:r>
      <w:proofErr w:type="gramEnd"/>
      <w:r>
        <w:rPr>
          <w:sz w:val="28"/>
          <w:szCs w:val="28"/>
        </w:rPr>
        <w:t xml:space="preserve"> обучающихся и работников МБОУ «Ильинская средняя школа</w:t>
      </w:r>
      <w:r>
        <w:t>»</w:t>
      </w:r>
      <w:r>
        <w:rPr>
          <w:sz w:val="28"/>
          <w:szCs w:val="28"/>
        </w:rPr>
        <w:t xml:space="preserve">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по формированию фонда оплаты труда, порядка стимулирования труда работников МБОУ «Ильинская средняя школа</w:t>
      </w:r>
      <w:r>
        <w:t>»</w:t>
      </w:r>
      <w:r>
        <w:rPr>
          <w:sz w:val="28"/>
          <w:szCs w:val="28"/>
        </w:rPr>
        <w:t>;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внесение предложений по порядку и условиям предоставления социальных гарантий и льгот обучающимся и работникам в пределах компетенции ОО;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о поощрении работников МБОУ «Ильинская средняя школа</w:t>
      </w:r>
      <w:r>
        <w:t>»</w:t>
      </w:r>
      <w:r>
        <w:rPr>
          <w:sz w:val="28"/>
          <w:szCs w:val="28"/>
        </w:rPr>
        <w:t xml:space="preserve">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ходатайств, писем в различные административные органы, общественные организации и др. по вопросам, относящимся к оптимизации </w:t>
      </w:r>
      <w:r>
        <w:rPr>
          <w:sz w:val="28"/>
          <w:szCs w:val="28"/>
        </w:rPr>
        <w:lastRenderedPageBreak/>
        <w:t xml:space="preserve">деятельности ОО и повышения качества оказываемых образовательных услуг. </w:t>
      </w: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КОМПЕТЕНЦИЯ ОБЩЕГО СОБРАНИЯ (КОНФЕРЕНЦИИ) </w:t>
      </w:r>
    </w:p>
    <w:p w:rsidR="00E82292" w:rsidRDefault="00E82292" w:rsidP="00E822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компетенцию Общего собрания (конференции) входит: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локальных нормативных актов МБОУ «Ильинская средняя школа</w:t>
      </w:r>
      <w:r>
        <w:t>»</w:t>
      </w:r>
      <w:r>
        <w:rPr>
          <w:sz w:val="28"/>
          <w:szCs w:val="28"/>
        </w:rPr>
        <w:t xml:space="preserve">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программы развития МБОУ «Ильинская средняя школа</w:t>
      </w:r>
      <w:r>
        <w:t>»</w:t>
      </w:r>
      <w:r>
        <w:rPr>
          <w:sz w:val="28"/>
          <w:szCs w:val="28"/>
        </w:rPr>
        <w:t xml:space="preserve">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об организации сотрудничества МБОУ «Ильинская средняя школа</w:t>
      </w:r>
      <w:r>
        <w:t>»</w:t>
      </w:r>
      <w:r>
        <w:rPr>
          <w:sz w:val="28"/>
          <w:szCs w:val="28"/>
        </w:rPr>
        <w:t xml:space="preserve">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 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 организации  и  улучшению  условий  труда работников МБОУ «Ильинская средняя школа</w:t>
      </w:r>
      <w:r>
        <w:t>»</w:t>
      </w:r>
      <w:r>
        <w:rPr>
          <w:sz w:val="28"/>
          <w:szCs w:val="28"/>
        </w:rPr>
        <w:t xml:space="preserve">; 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заслушивание публичного доклада руководителя МБОУ «Ильинская средняя школа</w:t>
      </w:r>
      <w:r>
        <w:t>»</w:t>
      </w:r>
      <w:r>
        <w:rPr>
          <w:sz w:val="28"/>
          <w:szCs w:val="28"/>
        </w:rPr>
        <w:t xml:space="preserve">, его обсуждение;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разработке положений Коллективного договора.  </w:t>
      </w: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ОРГАНИЗАЦИЯ ДЕЯТЕЛЬНОСТИ ОБЩЕГО СОБРАНИЯ (КОНФЕРЕНЦИИ)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В состав Общего собрания (конференции) входят все работники МБОУ «Ильинская средняя школа</w:t>
      </w:r>
      <w:r>
        <w:t>»</w:t>
      </w:r>
      <w:r>
        <w:rPr>
          <w:sz w:val="28"/>
          <w:szCs w:val="28"/>
        </w:rPr>
        <w:t xml:space="preserve">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 заседания Общего собрания (конференции)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Руководство Общим собранием (конференции) осуществляет Председатель, которым по должности является руководитель организации. Ведение протоколов Общего собрания (конференции) осуществляется секретарем, который избирается на первом заседании Общего собрания </w:t>
      </w:r>
      <w:r>
        <w:rPr>
          <w:sz w:val="28"/>
          <w:szCs w:val="28"/>
        </w:rPr>
        <w:lastRenderedPageBreak/>
        <w:t xml:space="preserve">сроком на один календарный год. Председатель и секретарь Общего собрания (конференции) выполняют свои обязанности на общественных началах.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Председатель Общего собрания (конференции):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деятельность Общего собрания (конференции);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членов общего собрания о предстоящем заседании не менее чем за 2 недели; 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подготовку и проведение заседания дней до его проведения - определяет повестку дня;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контролирует выполнение решений.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Общее собрание (конференции) ОО собирается его Председателем по мере необходимости, но не реже двух раз в год.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4.6. Деятельность совета МБОУ «Ильинская средняя школа</w:t>
      </w:r>
      <w:r>
        <w:t>»</w:t>
      </w:r>
      <w:r>
        <w:rPr>
          <w:sz w:val="28"/>
          <w:szCs w:val="28"/>
        </w:rPr>
        <w:t xml:space="preserve"> осуществляется по принятому на учебный год плану.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4.7. Общее собрание (конференции) считается правомочным, если на нем присутствует не менее 50% членов трудового коллектива МБОУ «Ильинская средняя школа</w:t>
      </w:r>
      <w:r>
        <w:t>»</w:t>
      </w:r>
      <w:r>
        <w:rPr>
          <w:sz w:val="28"/>
          <w:szCs w:val="28"/>
        </w:rPr>
        <w:t xml:space="preserve">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Решения Общего собрания (конференции) принимаются открытым голосованием.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Решения Общего собрания (конференции):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считаются принятыми, если за них проголосовало не менее 2/3 присутствующих;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являются правомочными, если на заседании присутствовало не менее 2/3 членов совета;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 принятия носят рекомендательный характер, а после утверждения руководителем учреждения становятся обязательными для исполнения;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доводятся до всего трудового коллектива учреждения не позднее, чем в течение ___7__ дней после прошедшего заседания. </w:t>
      </w: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  ОТВЕТСТВЕННОСТЬ ОБЩЕГО СОБРАНИЯ (КОНФЕРЕНЦИИ)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Общее собрание (конференции) несет ответственность: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 выполнение, выполнение не в полном объеме или невыполнение закрепленных за ним задач;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принимаемых решений законодательству Российской Федерации, подзаконным нормативным правовым актам, Уставу МБОУ «Ильинская средняя школа</w:t>
      </w:r>
      <w:r>
        <w:t>»</w:t>
      </w:r>
      <w:r>
        <w:rPr>
          <w:sz w:val="28"/>
          <w:szCs w:val="28"/>
        </w:rPr>
        <w:t xml:space="preserve">; 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компетентность принимаемых решений. </w:t>
      </w: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ДЕЛОПРОИЗВОДСТВО ОБЩЕГО СОБРАНИЯ (КОНФЕРЕНЦИИ)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Заседания Общего собрания (конференции) оформляются протоколом.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книге протоколов фиксируются: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проведения;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количественное присутствие (отсутствие) членов трудового коллектива;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приглашенные (ФИО, должность);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повестка дня;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выступающие лица;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ход обсуждения вопросов;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предложения, рекомендации и замечания членов трудового коллектива и приглашенных лиц;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Протоколы подписываются председателем и секретарем Общего собрания (конференции).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Нумерация протоколов ведется с начала учебного года. </w:t>
      </w:r>
    </w:p>
    <w:p w:rsidR="00E82292" w:rsidRDefault="00E82292" w:rsidP="00E822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Книга протоколов Общего собрания (конференции) нумеруется постранично, прошнуровывается, скрепляется подписью руководителя ОО  и печатью.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6.6. Книга протоколов Общего собрания (конференции) хранится в делах МБОУ «Ильинская</w:t>
      </w:r>
      <w:bookmarkStart w:id="0" w:name="_GoBack"/>
      <w:bookmarkEnd w:id="0"/>
      <w:r>
        <w:rPr>
          <w:sz w:val="28"/>
          <w:szCs w:val="28"/>
        </w:rPr>
        <w:t xml:space="preserve"> средняя школа</w:t>
      </w:r>
      <w:r>
        <w:t xml:space="preserve">» </w:t>
      </w:r>
      <w:r>
        <w:rPr>
          <w:sz w:val="28"/>
          <w:szCs w:val="28"/>
        </w:rPr>
        <w:t xml:space="preserve">и передается по акту (при смене руководителя, передаче в архив). </w:t>
      </w: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</w:p>
    <w:p w:rsidR="00E82292" w:rsidRDefault="00E82292" w:rsidP="00E822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ЗАКЛЮЧИТЕЛЬНЫЕ ПОЛОЖЕНИЯ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Изменения и дополнения в настоящее положение вносятся Общим собранием (конференции) и принимаются на его заседании. </w:t>
      </w:r>
    </w:p>
    <w:p w:rsidR="00E82292" w:rsidRDefault="00E82292" w:rsidP="00E822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Положение действует до принятия нового положения, утвержденного на Общем собрании (конференции) трудового коллектива в установленном порядке.  </w:t>
      </w:r>
    </w:p>
    <w:p w:rsidR="00EC7038" w:rsidRDefault="00EC7038"/>
    <w:sectPr w:rsidR="00EC7038" w:rsidSect="004E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0AF"/>
    <w:rsid w:val="004E0A91"/>
    <w:rsid w:val="004F7863"/>
    <w:rsid w:val="00BC60AF"/>
    <w:rsid w:val="00E82292"/>
    <w:rsid w:val="00EC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22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82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7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8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22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822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942</Words>
  <Characters>5371</Characters>
  <Application>Microsoft Office Word</Application>
  <DocSecurity>0</DocSecurity>
  <Lines>44</Lines>
  <Paragraphs>12</Paragraphs>
  <ScaleCrop>false</ScaleCrop>
  <Company>diakov.net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2017-11-25T07:24:00Z</dcterms:created>
  <dcterms:modified xsi:type="dcterms:W3CDTF">2018-03-20T11:36:00Z</dcterms:modified>
</cp:coreProperties>
</file>